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07" w:rsidRPr="004C23A3" w:rsidRDefault="00351B07" w:rsidP="00AF1FE7">
      <w:pPr>
        <w:snapToGrid w:val="0"/>
        <w:spacing w:line="300" w:lineRule="auto"/>
        <w:jc w:val="center"/>
        <w:rPr>
          <w:rFonts w:eastAsia="標楷體"/>
          <w:b/>
          <w:sz w:val="32"/>
        </w:rPr>
      </w:pPr>
      <w:bookmarkStart w:id="0" w:name="_GoBack"/>
      <w:bookmarkEnd w:id="0"/>
      <w:r w:rsidRPr="004C23A3">
        <w:rPr>
          <w:rFonts w:eastAsia="標楷體" w:hint="eastAsia"/>
          <w:b/>
          <w:sz w:val="32"/>
        </w:rPr>
        <w:t>中</w:t>
      </w:r>
      <w:r>
        <w:rPr>
          <w:rFonts w:eastAsia="標楷體" w:hint="eastAsia"/>
          <w:b/>
          <w:sz w:val="32"/>
        </w:rPr>
        <w:t>埔國小創校百週年校慶籌備委員會第一</w:t>
      </w:r>
      <w:r w:rsidRPr="004C23A3">
        <w:rPr>
          <w:rFonts w:eastAsia="標楷體" w:hint="eastAsia"/>
          <w:b/>
          <w:sz w:val="32"/>
        </w:rPr>
        <w:t>次會議</w:t>
      </w:r>
      <w:r>
        <w:rPr>
          <w:rFonts w:eastAsia="標楷體" w:hint="eastAsia"/>
          <w:b/>
          <w:sz w:val="32"/>
        </w:rPr>
        <w:t>紀錄</w:t>
      </w:r>
    </w:p>
    <w:p w:rsidR="00351B07" w:rsidRPr="004C23A3" w:rsidRDefault="00351B07" w:rsidP="0078011D">
      <w:pPr>
        <w:numPr>
          <w:ilvl w:val="0"/>
          <w:numId w:val="6"/>
        </w:numPr>
        <w:tabs>
          <w:tab w:val="left" w:pos="567"/>
        </w:tabs>
        <w:snapToGrid w:val="0"/>
        <w:rPr>
          <w:rFonts w:eastAsia="標楷體"/>
          <w:sz w:val="28"/>
        </w:rPr>
      </w:pPr>
      <w:r w:rsidRPr="004C23A3">
        <w:rPr>
          <w:rFonts w:eastAsia="標楷體" w:hint="eastAsia"/>
          <w:sz w:val="28"/>
        </w:rPr>
        <w:t>日期：</w:t>
      </w:r>
      <w:r w:rsidRPr="004C23A3">
        <w:rPr>
          <w:rFonts w:eastAsia="標楷體"/>
          <w:sz w:val="28"/>
        </w:rPr>
        <w:t>103</w:t>
      </w:r>
      <w:r w:rsidRPr="004C23A3">
        <w:rPr>
          <w:rFonts w:eastAsia="標楷體" w:hint="eastAsia"/>
          <w:sz w:val="28"/>
        </w:rPr>
        <w:t>年</w:t>
      </w:r>
      <w:r>
        <w:rPr>
          <w:rFonts w:eastAsia="標楷體"/>
          <w:sz w:val="28"/>
        </w:rPr>
        <w:t>5</w:t>
      </w:r>
      <w:r w:rsidRPr="004C23A3">
        <w:rPr>
          <w:rFonts w:eastAsia="標楷體" w:hint="eastAsia"/>
          <w:sz w:val="28"/>
        </w:rPr>
        <w:t>月</w:t>
      </w:r>
      <w:r>
        <w:rPr>
          <w:rFonts w:eastAsia="標楷體"/>
          <w:sz w:val="28"/>
        </w:rPr>
        <w:t>30</w:t>
      </w:r>
      <w:r>
        <w:rPr>
          <w:rFonts w:eastAsia="標楷體" w:hint="eastAsia"/>
          <w:sz w:val="28"/>
        </w:rPr>
        <w:t>日星期五上</w:t>
      </w:r>
      <w:r w:rsidRPr="004C23A3">
        <w:rPr>
          <w:rFonts w:eastAsia="標楷體" w:hint="eastAsia"/>
          <w:sz w:val="28"/>
        </w:rPr>
        <w:t>午</w:t>
      </w:r>
      <w:r>
        <w:rPr>
          <w:rFonts w:eastAsia="標楷體"/>
          <w:sz w:val="28"/>
        </w:rPr>
        <w:t>10:00</w:t>
      </w:r>
    </w:p>
    <w:p w:rsidR="00351B07" w:rsidRPr="004C23A3" w:rsidRDefault="00351B07" w:rsidP="00B2204B">
      <w:pPr>
        <w:numPr>
          <w:ilvl w:val="0"/>
          <w:numId w:val="6"/>
        </w:numPr>
        <w:tabs>
          <w:tab w:val="left" w:pos="567"/>
        </w:tabs>
        <w:snapToGrid w:val="0"/>
        <w:spacing w:beforeLines="50"/>
        <w:ind w:left="482" w:hanging="482"/>
        <w:rPr>
          <w:rFonts w:eastAsia="標楷體"/>
          <w:sz w:val="28"/>
        </w:rPr>
      </w:pPr>
      <w:r>
        <w:rPr>
          <w:rFonts w:eastAsia="標楷體" w:hint="eastAsia"/>
          <w:sz w:val="28"/>
        </w:rPr>
        <w:t>地點：中埔國小會議</w:t>
      </w:r>
      <w:r w:rsidRPr="004C23A3">
        <w:rPr>
          <w:rFonts w:eastAsia="標楷體" w:hint="eastAsia"/>
          <w:sz w:val="28"/>
        </w:rPr>
        <w:t>室</w:t>
      </w:r>
      <w:r>
        <w:rPr>
          <w:rFonts w:eastAsia="標楷體" w:hint="eastAsia"/>
          <w:sz w:val="28"/>
        </w:rPr>
        <w:t>。</w:t>
      </w:r>
    </w:p>
    <w:p w:rsidR="00351B07" w:rsidRPr="004C23A3" w:rsidRDefault="00351B07" w:rsidP="00B2204B">
      <w:pPr>
        <w:numPr>
          <w:ilvl w:val="0"/>
          <w:numId w:val="6"/>
        </w:numPr>
        <w:tabs>
          <w:tab w:val="left" w:pos="567"/>
        </w:tabs>
        <w:snapToGrid w:val="0"/>
        <w:spacing w:beforeLines="50"/>
        <w:ind w:left="482" w:hanging="482"/>
        <w:rPr>
          <w:rFonts w:eastAsia="標楷體"/>
          <w:sz w:val="28"/>
        </w:rPr>
      </w:pPr>
      <w:r w:rsidRPr="004C23A3">
        <w:rPr>
          <w:rFonts w:eastAsia="標楷體" w:hint="eastAsia"/>
          <w:sz w:val="28"/>
        </w:rPr>
        <w:t>與會人員：</w:t>
      </w:r>
      <w:r>
        <w:rPr>
          <w:rFonts w:eastAsia="標楷體" w:hint="eastAsia"/>
          <w:sz w:val="28"/>
        </w:rPr>
        <w:t>如簽到冊。</w:t>
      </w:r>
    </w:p>
    <w:p w:rsidR="00351B07" w:rsidRDefault="00351B07" w:rsidP="00B2204B">
      <w:pPr>
        <w:numPr>
          <w:ilvl w:val="0"/>
          <w:numId w:val="6"/>
        </w:numPr>
        <w:tabs>
          <w:tab w:val="left" w:pos="567"/>
        </w:tabs>
        <w:snapToGrid w:val="0"/>
        <w:spacing w:beforeLines="50"/>
        <w:ind w:left="2520" w:hanging="2520"/>
        <w:rPr>
          <w:rFonts w:eastAsia="標楷體"/>
          <w:sz w:val="28"/>
        </w:rPr>
      </w:pPr>
      <w:r>
        <w:rPr>
          <w:rFonts w:eastAsia="標楷體" w:hint="eastAsia"/>
          <w:sz w:val="28"/>
        </w:rPr>
        <w:t>主任委員致詞</w:t>
      </w:r>
      <w:r w:rsidRPr="004C23A3">
        <w:rPr>
          <w:rFonts w:eastAsia="標楷體" w:hint="eastAsia"/>
          <w:sz w:val="28"/>
        </w:rPr>
        <w:t>：</w:t>
      </w:r>
      <w:r>
        <w:rPr>
          <w:rFonts w:eastAsia="標楷體" w:hint="eastAsia"/>
          <w:sz w:val="28"/>
        </w:rPr>
        <w:t>各位委員大家好，很高興欣逢中埔國小</w:t>
      </w:r>
      <w:r>
        <w:rPr>
          <w:rFonts w:eastAsia="標楷體"/>
          <w:sz w:val="28"/>
        </w:rPr>
        <w:t>100</w:t>
      </w:r>
      <w:r>
        <w:rPr>
          <w:rFonts w:eastAsia="標楷體" w:hint="eastAsia"/>
          <w:sz w:val="28"/>
        </w:rPr>
        <w:t>週年，中埔國小是本縣第</w:t>
      </w:r>
      <w:r>
        <w:rPr>
          <w:rFonts w:eastAsia="標楷體"/>
          <w:sz w:val="28"/>
        </w:rPr>
        <w:t>11</w:t>
      </w:r>
      <w:r>
        <w:rPr>
          <w:rFonts w:eastAsia="標楷體" w:hint="eastAsia"/>
          <w:sz w:val="28"/>
        </w:rPr>
        <w:t>個百週年國小，而中埔鄉是第一個，而中埔國小校長與學校團隊已於</w:t>
      </w:r>
      <w:r>
        <w:rPr>
          <w:rFonts w:eastAsia="標楷體"/>
          <w:sz w:val="28"/>
        </w:rPr>
        <w:t>3</w:t>
      </w:r>
      <w:r>
        <w:rPr>
          <w:rFonts w:eastAsia="標楷體" w:hint="eastAsia"/>
          <w:sz w:val="28"/>
        </w:rPr>
        <w:t>月份開始著手籌備；感謝各位委員的參與，希望這個籌備委員會是圓滿成功的，再者中埔國小百週年校慶主場日活動那天也是圓滿成功的，再次感謝各位的與會並祝福各位萬事如意。</w:t>
      </w:r>
    </w:p>
    <w:p w:rsidR="00351B07" w:rsidRDefault="00351B07" w:rsidP="00B2204B">
      <w:pPr>
        <w:numPr>
          <w:ilvl w:val="0"/>
          <w:numId w:val="6"/>
        </w:numPr>
        <w:tabs>
          <w:tab w:val="left" w:pos="567"/>
        </w:tabs>
        <w:snapToGrid w:val="0"/>
        <w:spacing w:beforeLines="50"/>
        <w:ind w:left="2160" w:hanging="2160"/>
        <w:rPr>
          <w:rFonts w:eastAsia="標楷體"/>
          <w:sz w:val="28"/>
        </w:rPr>
      </w:pPr>
      <w:r>
        <w:rPr>
          <w:rFonts w:eastAsia="標楷體" w:hint="eastAsia"/>
          <w:sz w:val="28"/>
        </w:rPr>
        <w:t>工作報告：</w:t>
      </w:r>
      <w:r>
        <w:rPr>
          <w:rFonts w:eastAsia="標楷體"/>
          <w:sz w:val="28"/>
        </w:rPr>
        <w:t>1.</w:t>
      </w:r>
      <w:r>
        <w:rPr>
          <w:rFonts w:eastAsia="標楷體" w:hint="eastAsia"/>
          <w:sz w:val="28"/>
        </w:rPr>
        <w:t>由中埔國小校長</w:t>
      </w:r>
      <w:r>
        <w:rPr>
          <w:rFonts w:eastAsia="標楷體"/>
          <w:sz w:val="28"/>
        </w:rPr>
        <w:t>(</w:t>
      </w:r>
      <w:r>
        <w:rPr>
          <w:rFonts w:eastAsia="標楷體" w:hint="eastAsia"/>
          <w:sz w:val="28"/>
        </w:rPr>
        <w:t>副主任委員</w:t>
      </w:r>
      <w:r>
        <w:rPr>
          <w:rFonts w:eastAsia="標楷體"/>
          <w:sz w:val="28"/>
        </w:rPr>
        <w:t>)</w:t>
      </w:r>
      <w:r>
        <w:rPr>
          <w:rFonts w:eastAsia="標楷體" w:hint="eastAsia"/>
          <w:sz w:val="28"/>
        </w:rPr>
        <w:t>說明籌備委員會概況與實施計畫草案。</w:t>
      </w:r>
    </w:p>
    <w:p w:rsidR="00351B07" w:rsidRDefault="00351B07" w:rsidP="00B2204B">
      <w:pPr>
        <w:tabs>
          <w:tab w:val="left" w:pos="567"/>
        </w:tabs>
        <w:snapToGrid w:val="0"/>
        <w:spacing w:beforeLines="50"/>
        <w:rPr>
          <w:rFonts w:eastAsia="標楷體"/>
          <w:sz w:val="28"/>
        </w:rPr>
      </w:pPr>
      <w:r>
        <w:rPr>
          <w:rFonts w:eastAsia="標楷體"/>
          <w:sz w:val="28"/>
        </w:rPr>
        <w:t xml:space="preserve">              2.</w:t>
      </w:r>
      <w:r>
        <w:rPr>
          <w:rFonts w:eastAsia="標楷體" w:hint="eastAsia"/>
          <w:sz w:val="28"/>
        </w:rPr>
        <w:t>由中埔國小各處室主任說明百週年校慶活動各項子計畫活動。</w:t>
      </w:r>
    </w:p>
    <w:p w:rsidR="00351B07" w:rsidRDefault="00351B07" w:rsidP="00B2204B">
      <w:pPr>
        <w:tabs>
          <w:tab w:val="left" w:pos="567"/>
        </w:tabs>
        <w:snapToGrid w:val="0"/>
        <w:spacing w:beforeLines="50"/>
        <w:ind w:left="2520" w:hangingChars="900" w:hanging="2520"/>
        <w:rPr>
          <w:rFonts w:eastAsia="標楷體"/>
          <w:sz w:val="28"/>
        </w:rPr>
      </w:pPr>
      <w:r>
        <w:rPr>
          <w:rFonts w:eastAsia="標楷體"/>
          <w:sz w:val="28"/>
        </w:rPr>
        <w:t xml:space="preserve">    </w:t>
      </w:r>
      <w:r>
        <w:rPr>
          <w:rFonts w:eastAsia="標楷體" w:hint="eastAsia"/>
          <w:sz w:val="28"/>
        </w:rPr>
        <w:t>中埔國小校長：先感謝各位委員來協助參與本校百週年校慶活動，本籌備委員會組織設定為實際推動工作的團隊，若各位有其它適合擔任本委員會顧問或委員來協助中埔國小百週年校慶籌備會推動，會議中再請各位委員來推薦。百週年校慶定位上第一要有歷史的元素在內，如舊照片及復刻之前文物，能讓校友回來能有感情上與回憶上的聯結；第二要有教育的元素在內，於校園內瓣的活動需要有教育意義，如計畫中典範校友可請他到校講之前求學點滴與成功經驗等；第三要有傳承的元素在內，歷史、教育與傳承是本次百週年校慶的背後意義。</w:t>
      </w:r>
    </w:p>
    <w:p w:rsidR="00351B07" w:rsidRDefault="00351B07" w:rsidP="00B2204B">
      <w:pPr>
        <w:tabs>
          <w:tab w:val="left" w:pos="567"/>
        </w:tabs>
        <w:snapToGrid w:val="0"/>
        <w:spacing w:beforeLines="50"/>
        <w:ind w:left="2520" w:hangingChars="900" w:hanging="2520"/>
        <w:rPr>
          <w:rFonts w:eastAsia="標楷體"/>
          <w:sz w:val="28"/>
        </w:rPr>
      </w:pPr>
      <w:r>
        <w:rPr>
          <w:rFonts w:eastAsia="標楷體"/>
          <w:sz w:val="28"/>
        </w:rPr>
        <w:t xml:space="preserve">                  </w:t>
      </w:r>
      <w:r>
        <w:rPr>
          <w:rFonts w:eastAsia="標楷體" w:hint="eastAsia"/>
          <w:sz w:val="28"/>
        </w:rPr>
        <w:t>各位委員手上有百週年校慶計畫，若有需要調整的地方，會議中討論建議，稍待請中埔國小各處室主任報告負責子計畫之內容及摘要報告。</w:t>
      </w:r>
    </w:p>
    <w:p w:rsidR="00351B07" w:rsidRDefault="00351B07" w:rsidP="0078011D">
      <w:pPr>
        <w:snapToGrid w:val="0"/>
        <w:ind w:left="1918" w:hangingChars="685" w:hanging="1918"/>
        <w:rPr>
          <w:rFonts w:ascii="標楷體" w:eastAsia="標楷體" w:hAnsi="標楷體"/>
          <w:sz w:val="28"/>
          <w:szCs w:val="28"/>
        </w:rPr>
      </w:pPr>
      <w:r>
        <w:rPr>
          <w:rFonts w:eastAsia="標楷體"/>
          <w:sz w:val="28"/>
        </w:rPr>
        <w:t xml:space="preserve">    </w:t>
      </w:r>
      <w:r>
        <w:rPr>
          <w:rFonts w:eastAsia="標楷體" w:hint="eastAsia"/>
          <w:sz w:val="28"/>
        </w:rPr>
        <w:t>學務主任：</w:t>
      </w:r>
      <w:r w:rsidRPr="003F3753">
        <w:rPr>
          <w:rFonts w:ascii="標楷體" w:eastAsia="標楷體" w:hAnsi="標楷體" w:hint="eastAsia"/>
          <w:sz w:val="28"/>
          <w:szCs w:val="28"/>
        </w:rPr>
        <w:t>典範校友徵求</w:t>
      </w:r>
      <w:r>
        <w:rPr>
          <w:rFonts w:ascii="標楷體" w:eastAsia="標楷體" w:hAnsi="標楷體" w:hint="eastAsia"/>
          <w:sz w:val="28"/>
          <w:szCs w:val="28"/>
        </w:rPr>
        <w:t>─</w:t>
      </w:r>
      <w:r w:rsidRPr="003F3753">
        <w:rPr>
          <w:rFonts w:ascii="標楷體" w:eastAsia="標楷體" w:hAnsi="標楷體" w:hint="eastAsia"/>
          <w:sz w:val="28"/>
          <w:szCs w:val="28"/>
        </w:rPr>
        <w:t>本校校友在教育學術或事業上各方面有卓越成就及對於國家、社會及母校之特殊貢獻之校友，典範校友於</w:t>
      </w:r>
      <w:r w:rsidRPr="003F3753">
        <w:rPr>
          <w:rFonts w:ascii="標楷體" w:eastAsia="標楷體" w:hAnsi="標楷體"/>
          <w:sz w:val="28"/>
          <w:szCs w:val="28"/>
        </w:rPr>
        <w:t>100</w:t>
      </w:r>
      <w:r w:rsidRPr="003F3753">
        <w:rPr>
          <w:rFonts w:ascii="標楷體" w:eastAsia="標楷體" w:hAnsi="標楷體" w:hint="eastAsia"/>
          <w:sz w:val="28"/>
          <w:szCs w:val="28"/>
        </w:rPr>
        <w:t>週年校慶典禮隆重表揚，並頒贈每位典範校友表揚狀乙幀，以資激勵。其事蹟並刊登於本校發行之慶祝創校</w:t>
      </w:r>
      <w:r w:rsidRPr="003F3753">
        <w:rPr>
          <w:rFonts w:ascii="標楷體" w:eastAsia="標楷體" w:hAnsi="標楷體"/>
          <w:sz w:val="28"/>
          <w:szCs w:val="28"/>
        </w:rPr>
        <w:t>100</w:t>
      </w:r>
      <w:r w:rsidRPr="003F3753">
        <w:rPr>
          <w:rFonts w:ascii="標楷體" w:eastAsia="標楷體" w:hAnsi="標楷體" w:hint="eastAsia"/>
          <w:sz w:val="28"/>
          <w:szCs w:val="28"/>
        </w:rPr>
        <w:t>週年校慶專刊內。</w:t>
      </w:r>
    </w:p>
    <w:p w:rsidR="00351B07" w:rsidRDefault="00351B07" w:rsidP="0078011D">
      <w:pPr>
        <w:snapToGrid w:val="0"/>
        <w:ind w:left="1918" w:hangingChars="685" w:hanging="1918"/>
        <w:rPr>
          <w:rFonts w:ascii="標楷體" w:eastAsia="標楷體" w:hAnsi="標楷體"/>
          <w:sz w:val="28"/>
          <w:szCs w:val="28"/>
        </w:rPr>
      </w:pPr>
      <w:r>
        <w:rPr>
          <w:rFonts w:ascii="標楷體" w:eastAsia="標楷體" w:hAnsi="標楷體"/>
          <w:sz w:val="28"/>
          <w:szCs w:val="28"/>
        </w:rPr>
        <w:t xml:space="preserve">              </w:t>
      </w:r>
      <w:r w:rsidRPr="003F3753">
        <w:rPr>
          <w:rFonts w:ascii="標楷體" w:eastAsia="標楷體" w:hAnsi="標楷體" w:hint="eastAsia"/>
          <w:sz w:val="28"/>
          <w:szCs w:val="28"/>
        </w:rPr>
        <w:t>跑步做公益、助人慶百年</w:t>
      </w:r>
      <w:r>
        <w:rPr>
          <w:rFonts w:ascii="標楷體" w:eastAsia="標楷體" w:hAnsi="標楷體" w:hint="eastAsia"/>
          <w:sz w:val="28"/>
          <w:szCs w:val="28"/>
        </w:rPr>
        <w:t>─</w:t>
      </w:r>
      <w:r w:rsidRPr="006731CC">
        <w:rPr>
          <w:rFonts w:ascii="標楷體" w:eastAsia="標楷體" w:hAnsi="標楷體" w:hint="eastAsia"/>
          <w:sz w:val="28"/>
          <w:szCs w:val="28"/>
        </w:rPr>
        <w:t>學生及教職員工每跑</w:t>
      </w:r>
      <w:r w:rsidRPr="006731CC">
        <w:rPr>
          <w:rFonts w:ascii="標楷體" w:eastAsia="標楷體" w:hAnsi="標楷體"/>
          <w:sz w:val="28"/>
          <w:szCs w:val="28"/>
        </w:rPr>
        <w:t>1</w:t>
      </w:r>
      <w:r w:rsidRPr="006731CC">
        <w:rPr>
          <w:rFonts w:ascii="標楷體" w:eastAsia="標楷體" w:hAnsi="標楷體" w:hint="eastAsia"/>
          <w:sz w:val="28"/>
          <w:szCs w:val="28"/>
        </w:rPr>
        <w:t>圈捐款</w:t>
      </w:r>
      <w:r w:rsidRPr="006731CC">
        <w:rPr>
          <w:rFonts w:ascii="標楷體" w:eastAsia="標楷體" w:hAnsi="標楷體"/>
          <w:sz w:val="28"/>
          <w:szCs w:val="28"/>
        </w:rPr>
        <w:t>1</w:t>
      </w:r>
      <w:r w:rsidRPr="006731CC">
        <w:rPr>
          <w:rFonts w:ascii="標楷體" w:eastAsia="標楷體" w:hAnsi="標楷體" w:hint="eastAsia"/>
          <w:sz w:val="28"/>
          <w:szCs w:val="28"/>
        </w:rPr>
        <w:t>元，定額</w:t>
      </w:r>
      <w:r w:rsidRPr="006731CC">
        <w:rPr>
          <w:rFonts w:ascii="標楷體" w:eastAsia="標楷體" w:hAnsi="標楷體"/>
          <w:sz w:val="28"/>
          <w:szCs w:val="28"/>
        </w:rPr>
        <w:t>36500</w:t>
      </w:r>
      <w:r w:rsidRPr="006731CC">
        <w:rPr>
          <w:rFonts w:ascii="標楷體" w:eastAsia="標楷體" w:hAnsi="標楷體" w:hint="eastAsia"/>
          <w:sz w:val="28"/>
          <w:szCs w:val="28"/>
        </w:rPr>
        <w:t>元，由本校校慶捐款經費撥出。捐贈儀式：於主場日</w:t>
      </w:r>
      <w:r w:rsidRPr="006731CC">
        <w:rPr>
          <w:rFonts w:ascii="標楷體" w:eastAsia="標楷體" w:hAnsi="標楷體"/>
          <w:sz w:val="28"/>
          <w:szCs w:val="28"/>
        </w:rPr>
        <w:t>104</w:t>
      </w:r>
      <w:r w:rsidRPr="006731CC">
        <w:rPr>
          <w:rFonts w:ascii="標楷體" w:eastAsia="標楷體" w:hAnsi="標楷體" w:hint="eastAsia"/>
          <w:sz w:val="28"/>
          <w:szCs w:val="28"/>
        </w:rPr>
        <w:t>年</w:t>
      </w:r>
      <w:r w:rsidRPr="006731CC">
        <w:rPr>
          <w:rFonts w:ascii="標楷體" w:eastAsia="標楷體" w:hAnsi="標楷體"/>
          <w:sz w:val="28"/>
          <w:szCs w:val="28"/>
        </w:rPr>
        <w:t>3</w:t>
      </w:r>
      <w:r w:rsidRPr="006731CC">
        <w:rPr>
          <w:rFonts w:ascii="標楷體" w:eastAsia="標楷體" w:hAnsi="標楷體" w:hint="eastAsia"/>
          <w:sz w:val="28"/>
          <w:szCs w:val="28"/>
        </w:rPr>
        <w:t>月</w:t>
      </w:r>
      <w:r w:rsidRPr="006731CC">
        <w:rPr>
          <w:rFonts w:ascii="標楷體" w:eastAsia="標楷體" w:hAnsi="標楷體"/>
          <w:sz w:val="28"/>
          <w:szCs w:val="28"/>
        </w:rPr>
        <w:t>21</w:t>
      </w:r>
      <w:r w:rsidRPr="006731CC">
        <w:rPr>
          <w:rFonts w:ascii="標楷體" w:eastAsia="標楷體" w:hAnsi="標楷體" w:hint="eastAsia"/>
          <w:sz w:val="28"/>
          <w:szCs w:val="28"/>
        </w:rPr>
        <w:t>日舉辦。</w:t>
      </w:r>
    </w:p>
    <w:p w:rsidR="00351B07" w:rsidRPr="00EA5F21" w:rsidRDefault="00351B07" w:rsidP="0078011D">
      <w:pPr>
        <w:snapToGrid w:val="0"/>
        <w:ind w:left="1918" w:hangingChars="685" w:hanging="1918"/>
        <w:rPr>
          <w:rFonts w:ascii="標楷體" w:eastAsia="標楷體" w:hAnsi="標楷體"/>
          <w:sz w:val="28"/>
          <w:szCs w:val="28"/>
        </w:rPr>
      </w:pPr>
      <w:r>
        <w:rPr>
          <w:rFonts w:ascii="標楷體" w:eastAsia="標楷體" w:hAnsi="標楷體"/>
          <w:sz w:val="28"/>
          <w:szCs w:val="28"/>
        </w:rPr>
        <w:t xml:space="preserve">              </w:t>
      </w:r>
      <w:r w:rsidRPr="00EA5F21">
        <w:rPr>
          <w:rFonts w:ascii="標楷體" w:eastAsia="標楷體" w:hAnsi="標楷體" w:hint="eastAsia"/>
          <w:sz w:val="28"/>
          <w:szCs w:val="28"/>
        </w:rPr>
        <w:t>百年祝福</w:t>
      </w:r>
      <w:r>
        <w:rPr>
          <w:rFonts w:ascii="標楷體" w:eastAsia="標楷體" w:hAnsi="標楷體" w:hint="eastAsia"/>
          <w:sz w:val="28"/>
          <w:szCs w:val="28"/>
        </w:rPr>
        <w:t>─</w:t>
      </w:r>
      <w:r w:rsidRPr="00EA5F21">
        <w:rPr>
          <w:rFonts w:ascii="標楷體" w:eastAsia="標楷體" w:hAnsi="標楷體" w:hint="eastAsia"/>
          <w:sz w:val="28"/>
          <w:szCs w:val="28"/>
        </w:rPr>
        <w:t>請國內外百年小學撰寫祝福語，於校慶主場日活動時將祝福語呈現</w:t>
      </w:r>
      <w:r>
        <w:rPr>
          <w:rFonts w:ascii="標楷體" w:eastAsia="標楷體" w:hAnsi="標楷體" w:hint="eastAsia"/>
          <w:sz w:val="28"/>
          <w:szCs w:val="28"/>
        </w:rPr>
        <w:t>。</w:t>
      </w:r>
      <w:r w:rsidRPr="00EA5F21">
        <w:rPr>
          <w:rFonts w:ascii="標楷體" w:eastAsia="標楷體" w:hAnsi="標楷體" w:hint="eastAsia"/>
          <w:sz w:val="28"/>
          <w:szCs w:val="28"/>
        </w:rPr>
        <w:t>凡國內外已辦理百年校慶或今年即將辦理之國小學校，即納入百年祝福語徵求對象</w:t>
      </w:r>
      <w:r>
        <w:rPr>
          <w:rFonts w:ascii="標楷體" w:eastAsia="標楷體" w:hAnsi="標楷體" w:hint="eastAsia"/>
          <w:sz w:val="28"/>
          <w:szCs w:val="28"/>
        </w:rPr>
        <w:t>；</w:t>
      </w:r>
      <w:r w:rsidRPr="00EA5F21">
        <w:rPr>
          <w:rFonts w:ascii="標楷體" w:eastAsia="標楷體" w:hAnsi="標楷體" w:hint="eastAsia"/>
          <w:sz w:val="28"/>
          <w:szCs w:val="28"/>
        </w:rPr>
        <w:t>擬邀集</w:t>
      </w:r>
      <w:r w:rsidRPr="00EA5F21">
        <w:rPr>
          <w:rFonts w:ascii="標楷體" w:eastAsia="標楷體" w:hAnsi="標楷體"/>
          <w:sz w:val="28"/>
          <w:szCs w:val="28"/>
        </w:rPr>
        <w:t>2</w:t>
      </w:r>
      <w:r w:rsidRPr="00EA5F21">
        <w:rPr>
          <w:rFonts w:ascii="標楷體" w:eastAsia="標楷體" w:hAnsi="標楷體" w:hint="eastAsia"/>
          <w:sz w:val="28"/>
          <w:szCs w:val="28"/>
        </w:rPr>
        <w:t>至</w:t>
      </w:r>
      <w:r w:rsidRPr="00EA5F21">
        <w:rPr>
          <w:rFonts w:ascii="標楷體" w:eastAsia="標楷體" w:hAnsi="標楷體"/>
          <w:sz w:val="28"/>
          <w:szCs w:val="28"/>
        </w:rPr>
        <w:t>3</w:t>
      </w:r>
      <w:r w:rsidRPr="00EA5F21">
        <w:rPr>
          <w:rFonts w:ascii="標楷體" w:eastAsia="標楷體" w:hAnsi="標楷體" w:hint="eastAsia"/>
          <w:sz w:val="28"/>
          <w:szCs w:val="28"/>
        </w:rPr>
        <w:t>所國外學校，各縣市</w:t>
      </w:r>
      <w:r w:rsidRPr="00EA5F21">
        <w:rPr>
          <w:rFonts w:ascii="標楷體" w:eastAsia="標楷體" w:hAnsi="標楷體"/>
          <w:sz w:val="28"/>
          <w:szCs w:val="28"/>
        </w:rPr>
        <w:t>4</w:t>
      </w:r>
      <w:r w:rsidRPr="00EA5F21">
        <w:rPr>
          <w:rFonts w:ascii="標楷體" w:eastAsia="標楷體" w:hAnsi="標楷體" w:hint="eastAsia"/>
          <w:sz w:val="28"/>
          <w:szCs w:val="28"/>
        </w:rPr>
        <w:t>所百年學校，及嘉義縣所有百年學校。</w:t>
      </w:r>
    </w:p>
    <w:p w:rsidR="00351B07" w:rsidRDefault="00351B07" w:rsidP="0078011D">
      <w:pPr>
        <w:widowControl/>
        <w:snapToGrid w:val="0"/>
        <w:spacing w:after="50"/>
        <w:ind w:leftChars="-299" w:left="1920" w:hangingChars="942" w:hanging="2638"/>
        <w:rPr>
          <w:rFonts w:ascii="標楷體" w:eastAsia="標楷體" w:hAnsi="標楷體" w:cs="新細明體"/>
          <w:color w:val="000000"/>
          <w:kern w:val="0"/>
          <w:sz w:val="28"/>
          <w:szCs w:val="28"/>
        </w:rPr>
      </w:pPr>
      <w:r>
        <w:rPr>
          <w:rFonts w:eastAsia="標楷體"/>
          <w:sz w:val="28"/>
        </w:rPr>
        <w:t xml:space="preserve">         </w:t>
      </w:r>
      <w:r>
        <w:rPr>
          <w:rFonts w:eastAsia="標楷體" w:hint="eastAsia"/>
          <w:sz w:val="28"/>
        </w:rPr>
        <w:t>教務主任：</w:t>
      </w:r>
      <w:r w:rsidRPr="003F3753">
        <w:rPr>
          <w:rFonts w:ascii="標楷體" w:eastAsia="標楷體" w:hAnsi="標楷體" w:cs="新細明體" w:hint="eastAsia"/>
          <w:color w:val="000000"/>
          <w:kern w:val="0"/>
          <w:sz w:val="28"/>
          <w:szCs w:val="28"/>
        </w:rPr>
        <w:t>百週年校慶校史蒐集</w:t>
      </w:r>
      <w:r>
        <w:rPr>
          <w:rFonts w:ascii="標楷體" w:eastAsia="標楷體" w:hAnsi="標楷體" w:cs="新細明體" w:hint="eastAsia"/>
          <w:color w:val="000000"/>
          <w:kern w:val="0"/>
          <w:sz w:val="28"/>
          <w:szCs w:val="28"/>
        </w:rPr>
        <w:t>─</w:t>
      </w:r>
      <w:r w:rsidRPr="003F3753">
        <w:rPr>
          <w:rFonts w:ascii="標楷體" w:eastAsia="標楷體" w:hAnsi="標楷體" w:cs="新細明體" w:hint="eastAsia"/>
          <w:color w:val="000000"/>
          <w:kern w:val="0"/>
          <w:sz w:val="28"/>
          <w:szCs w:val="28"/>
        </w:rPr>
        <w:t>建置學校簡史、歷屆校長名冊、歷屆家長會長名冊、歷屆校友名冊以保存史料，促進校友情感及對母校之認同感</w:t>
      </w:r>
      <w:r>
        <w:rPr>
          <w:rFonts w:ascii="標楷體" w:eastAsia="標楷體" w:hAnsi="標楷體" w:cs="新細明體" w:hint="eastAsia"/>
          <w:color w:val="000000"/>
          <w:kern w:val="0"/>
          <w:sz w:val="28"/>
          <w:szCs w:val="28"/>
        </w:rPr>
        <w:t>，</w:t>
      </w:r>
      <w:r w:rsidRPr="003F3753">
        <w:rPr>
          <w:rFonts w:ascii="標楷體" w:eastAsia="標楷體" w:hAnsi="標楷體" w:cs="新細明體" w:hint="eastAsia"/>
          <w:color w:val="000000"/>
          <w:kern w:val="0"/>
          <w:sz w:val="28"/>
          <w:szCs w:val="28"/>
        </w:rPr>
        <w:t>時間為</w:t>
      </w:r>
      <w:r w:rsidRPr="003F3753">
        <w:rPr>
          <w:rFonts w:ascii="標楷體" w:eastAsia="標楷體" w:hAnsi="標楷體" w:cs="新細明體"/>
          <w:color w:val="000000"/>
          <w:kern w:val="0"/>
          <w:sz w:val="28"/>
          <w:szCs w:val="28"/>
        </w:rPr>
        <w:t>103</w:t>
      </w:r>
      <w:r w:rsidRPr="003F3753">
        <w:rPr>
          <w:rFonts w:ascii="標楷體" w:eastAsia="標楷體" w:hAnsi="標楷體" w:cs="新細明體" w:hint="eastAsia"/>
          <w:color w:val="000000"/>
          <w:kern w:val="0"/>
          <w:sz w:val="28"/>
          <w:szCs w:val="28"/>
        </w:rPr>
        <w:t>年</w:t>
      </w:r>
      <w:r w:rsidRPr="003F3753">
        <w:rPr>
          <w:rFonts w:ascii="標楷體" w:eastAsia="標楷體" w:hAnsi="標楷體" w:cs="新細明體"/>
          <w:color w:val="000000"/>
          <w:kern w:val="0"/>
          <w:sz w:val="28"/>
          <w:szCs w:val="28"/>
        </w:rPr>
        <w:t>5~11</w:t>
      </w:r>
      <w:r w:rsidRPr="003F3753">
        <w:rPr>
          <w:rFonts w:ascii="標楷體" w:eastAsia="標楷體" w:hAnsi="標楷體" w:cs="新細明體" w:hint="eastAsia"/>
          <w:color w:val="000000"/>
          <w:kern w:val="0"/>
          <w:sz w:val="28"/>
          <w:szCs w:val="28"/>
        </w:rPr>
        <w:t>月，內容為、學校簡史、歷屆校長名、歷屆家長會長名冊、歷屆校友名冊、曾服務本校教職員工名冊、文物、照片。</w:t>
      </w:r>
    </w:p>
    <w:p w:rsidR="00351B07" w:rsidRDefault="00351B07" w:rsidP="0078011D">
      <w:pPr>
        <w:widowControl/>
        <w:snapToGrid w:val="0"/>
        <w:spacing w:after="50"/>
        <w:ind w:leftChars="-299" w:left="1920" w:hangingChars="942" w:hanging="2638"/>
        <w:rPr>
          <w:rFonts w:ascii="標楷體" w:eastAsia="標楷體" w:hAnsi="標楷體"/>
          <w:sz w:val="28"/>
          <w:szCs w:val="28"/>
        </w:rPr>
      </w:pPr>
      <w:r>
        <w:rPr>
          <w:rFonts w:ascii="標楷體" w:eastAsia="標楷體" w:hAnsi="標楷體" w:cs="新細明體"/>
          <w:color w:val="000000"/>
          <w:kern w:val="0"/>
          <w:sz w:val="28"/>
          <w:szCs w:val="28"/>
        </w:rPr>
        <w:t xml:space="preserve">                   </w:t>
      </w:r>
      <w:r w:rsidRPr="003F3753">
        <w:rPr>
          <w:rFonts w:ascii="標楷體" w:eastAsia="標楷體" w:hAnsi="標楷體" w:cs="新細明體" w:hint="eastAsia"/>
          <w:color w:val="000000"/>
          <w:kern w:val="0"/>
          <w:sz w:val="28"/>
          <w:szCs w:val="28"/>
        </w:rPr>
        <w:t>融入課程、學生藝文活動暨百年希望</w:t>
      </w:r>
      <w:r>
        <w:rPr>
          <w:rFonts w:ascii="標楷體" w:eastAsia="標楷體" w:hAnsi="標楷體" w:cs="新細明體" w:hint="eastAsia"/>
          <w:color w:val="000000"/>
          <w:kern w:val="0"/>
          <w:sz w:val="28"/>
          <w:szCs w:val="28"/>
        </w:rPr>
        <w:t>─</w:t>
      </w:r>
      <w:r w:rsidRPr="003F3753">
        <w:rPr>
          <w:rFonts w:ascii="標楷體" w:eastAsia="標楷體" w:hAnsi="標楷體" w:hint="eastAsia"/>
          <w:sz w:val="28"/>
          <w:szCs w:val="28"/>
        </w:rPr>
        <w:t>增進學生對百週年傳統之了解，培養學生之創造力並運用各種方式表達對本校的情感及對百週年之祝賀。</w:t>
      </w:r>
      <w:r>
        <w:rPr>
          <w:rFonts w:ascii="標楷體" w:eastAsia="標楷體" w:hAnsi="標楷體" w:hint="eastAsia"/>
          <w:sz w:val="28"/>
          <w:szCs w:val="28"/>
        </w:rPr>
        <w:t>百年希望則包含學生及家長共同參與。</w:t>
      </w:r>
    </w:p>
    <w:p w:rsidR="00351B07" w:rsidRDefault="00351B07" w:rsidP="0078011D">
      <w:pPr>
        <w:widowControl/>
        <w:snapToGrid w:val="0"/>
        <w:ind w:left="1918" w:hangingChars="685" w:hanging="1918"/>
        <w:rPr>
          <w:rFonts w:ascii="標楷體" w:eastAsia="標楷體" w:hAnsi="標楷體" w:cs="新細明體"/>
          <w:color w:val="000000"/>
          <w:spacing w:val="15"/>
          <w:kern w:val="0"/>
          <w:sz w:val="28"/>
          <w:szCs w:val="28"/>
        </w:rPr>
      </w:pPr>
      <w:r>
        <w:rPr>
          <w:rFonts w:ascii="標楷體" w:eastAsia="標楷體" w:hAnsi="標楷體" w:cs="新細明體"/>
          <w:color w:val="000000"/>
          <w:kern w:val="0"/>
          <w:sz w:val="28"/>
          <w:szCs w:val="28"/>
        </w:rPr>
        <w:t xml:space="preserve">              </w:t>
      </w:r>
      <w:r w:rsidRPr="006731CC">
        <w:rPr>
          <w:rFonts w:ascii="標楷體" w:eastAsia="標楷體" w:hAnsi="標楷體" w:cs="新細明體" w:hint="eastAsia"/>
          <w:color w:val="000000"/>
          <w:kern w:val="0"/>
          <w:sz w:val="28"/>
          <w:szCs w:val="28"/>
        </w:rPr>
        <w:t>百週年專刊─</w:t>
      </w:r>
      <w:r w:rsidRPr="006731CC">
        <w:rPr>
          <w:rFonts w:ascii="標楷體" w:eastAsia="標楷體" w:hAnsi="標楷體" w:cs="新細明體" w:hint="eastAsia"/>
          <w:color w:val="000000"/>
          <w:spacing w:val="15"/>
          <w:kern w:val="0"/>
          <w:sz w:val="28"/>
          <w:szCs w:val="28"/>
        </w:rPr>
        <w:t>保存學校寶貴文史，記錄百年老校風情，增進各界對於本校的了解</w:t>
      </w:r>
      <w:r>
        <w:rPr>
          <w:rFonts w:ascii="標楷體" w:eastAsia="標楷體" w:hAnsi="標楷體" w:cs="新細明體" w:hint="eastAsia"/>
          <w:color w:val="000000"/>
          <w:spacing w:val="15"/>
          <w:kern w:val="0"/>
          <w:sz w:val="28"/>
          <w:szCs w:val="28"/>
        </w:rPr>
        <w:t>；</w:t>
      </w:r>
      <w:r w:rsidRPr="006731CC">
        <w:rPr>
          <w:rFonts w:ascii="標楷體" w:eastAsia="標楷體" w:hAnsi="標楷體" w:cs="新細明體" w:hint="eastAsia"/>
          <w:color w:val="000000"/>
          <w:spacing w:val="15"/>
          <w:kern w:val="0"/>
          <w:sz w:val="28"/>
          <w:szCs w:val="28"/>
        </w:rPr>
        <w:t>蒐集校友資料，培養飲水思源的情操，促進校友情感，增近鄉土情懷之認同感</w:t>
      </w:r>
      <w:r>
        <w:rPr>
          <w:rFonts w:ascii="標楷體" w:eastAsia="標楷體" w:hAnsi="標楷體" w:cs="新細明體" w:hint="eastAsia"/>
          <w:color w:val="000000"/>
          <w:spacing w:val="15"/>
          <w:kern w:val="0"/>
          <w:sz w:val="28"/>
          <w:szCs w:val="28"/>
        </w:rPr>
        <w:t>；</w:t>
      </w:r>
      <w:r w:rsidRPr="006731CC">
        <w:rPr>
          <w:rFonts w:ascii="標楷體" w:eastAsia="標楷體" w:hAnsi="標楷體" w:cs="新細明體" w:hint="eastAsia"/>
          <w:color w:val="000000"/>
          <w:spacing w:val="15"/>
          <w:kern w:val="0"/>
          <w:sz w:val="28"/>
          <w:szCs w:val="28"/>
        </w:rPr>
        <w:t>期許師生既往來，傳承優良校風，共創美好願景。</w:t>
      </w:r>
      <w:r w:rsidRPr="000D375F">
        <w:rPr>
          <w:rFonts w:ascii="標楷體" w:eastAsia="標楷體" w:hAnsi="標楷體" w:cs="新細明體"/>
          <w:bCs/>
          <w:color w:val="000000"/>
          <w:spacing w:val="15"/>
          <w:kern w:val="0"/>
          <w:sz w:val="28"/>
          <w:szCs w:val="28"/>
        </w:rPr>
        <w:t>103</w:t>
      </w:r>
      <w:r w:rsidRPr="000D375F">
        <w:rPr>
          <w:rFonts w:ascii="標楷體" w:eastAsia="標楷體" w:hAnsi="標楷體" w:cs="新細明體" w:hint="eastAsia"/>
          <w:bCs/>
          <w:color w:val="000000"/>
          <w:spacing w:val="15"/>
          <w:kern w:val="0"/>
          <w:sz w:val="28"/>
          <w:szCs w:val="28"/>
        </w:rPr>
        <w:t>年</w:t>
      </w:r>
      <w:r w:rsidRPr="000D375F">
        <w:rPr>
          <w:rFonts w:ascii="標楷體" w:eastAsia="標楷體" w:hAnsi="標楷體" w:cs="新細明體"/>
          <w:bCs/>
          <w:color w:val="000000"/>
          <w:spacing w:val="15"/>
          <w:kern w:val="0"/>
          <w:sz w:val="28"/>
          <w:szCs w:val="28"/>
        </w:rPr>
        <w:t>12</w:t>
      </w:r>
      <w:r w:rsidRPr="000D375F">
        <w:rPr>
          <w:rFonts w:ascii="標楷體" w:eastAsia="標楷體" w:hAnsi="標楷體" w:cs="新細明體" w:hint="eastAsia"/>
          <w:bCs/>
          <w:color w:val="000000"/>
          <w:spacing w:val="15"/>
          <w:kern w:val="0"/>
          <w:sz w:val="28"/>
          <w:szCs w:val="28"/>
        </w:rPr>
        <w:t>月份</w:t>
      </w:r>
      <w:r w:rsidRPr="000D375F">
        <w:rPr>
          <w:rFonts w:ascii="標楷體" w:eastAsia="標楷體" w:hAnsi="標楷體" w:cs="新細明體" w:hint="eastAsia"/>
          <w:color w:val="000000"/>
          <w:spacing w:val="15"/>
          <w:kern w:val="0"/>
          <w:sz w:val="28"/>
          <w:szCs w:val="28"/>
        </w:rPr>
        <w:t>完成稿件蒐集</w:t>
      </w:r>
      <w:r>
        <w:rPr>
          <w:rFonts w:ascii="標楷體" w:eastAsia="標楷體" w:hAnsi="標楷體" w:cs="新細明體" w:hint="eastAsia"/>
          <w:color w:val="000000"/>
          <w:spacing w:val="15"/>
          <w:kern w:val="0"/>
          <w:sz w:val="28"/>
          <w:szCs w:val="28"/>
        </w:rPr>
        <w:t>，</w:t>
      </w:r>
      <w:r w:rsidRPr="000D375F">
        <w:rPr>
          <w:rFonts w:ascii="標楷體" w:eastAsia="標楷體" w:hAnsi="標楷體" w:cs="新細明體"/>
          <w:color w:val="000000"/>
          <w:spacing w:val="15"/>
          <w:kern w:val="0"/>
          <w:sz w:val="28"/>
          <w:szCs w:val="28"/>
        </w:rPr>
        <w:t>104</w:t>
      </w:r>
      <w:r w:rsidRPr="000D375F">
        <w:rPr>
          <w:rFonts w:ascii="標楷體" w:eastAsia="標楷體" w:hAnsi="標楷體" w:cs="新細明體" w:hint="eastAsia"/>
          <w:color w:val="000000"/>
          <w:spacing w:val="15"/>
          <w:kern w:val="0"/>
          <w:sz w:val="28"/>
          <w:szCs w:val="28"/>
        </w:rPr>
        <w:t>年</w:t>
      </w:r>
      <w:r w:rsidRPr="000D375F">
        <w:rPr>
          <w:rFonts w:ascii="標楷體" w:eastAsia="標楷體" w:hAnsi="標楷體" w:cs="新細明體"/>
          <w:color w:val="000000"/>
          <w:spacing w:val="15"/>
          <w:kern w:val="0"/>
          <w:sz w:val="28"/>
          <w:szCs w:val="28"/>
        </w:rPr>
        <w:t>1</w:t>
      </w:r>
      <w:r>
        <w:rPr>
          <w:rFonts w:ascii="標楷體" w:eastAsia="標楷體" w:hAnsi="標楷體" w:cs="新細明體" w:hint="eastAsia"/>
          <w:color w:val="000000"/>
          <w:spacing w:val="15"/>
          <w:kern w:val="0"/>
          <w:sz w:val="28"/>
          <w:szCs w:val="28"/>
        </w:rPr>
        <w:t>月送設計編排，</w:t>
      </w:r>
      <w:r w:rsidRPr="000D375F">
        <w:rPr>
          <w:rFonts w:ascii="標楷體" w:eastAsia="標楷體" w:hAnsi="標楷體" w:cs="新細明體"/>
          <w:color w:val="000000"/>
          <w:spacing w:val="15"/>
          <w:kern w:val="0"/>
          <w:sz w:val="28"/>
          <w:szCs w:val="28"/>
        </w:rPr>
        <w:t>104</w:t>
      </w:r>
      <w:r w:rsidRPr="000D375F">
        <w:rPr>
          <w:rFonts w:ascii="標楷體" w:eastAsia="標楷體" w:hAnsi="標楷體" w:cs="新細明體" w:hint="eastAsia"/>
          <w:color w:val="000000"/>
          <w:spacing w:val="15"/>
          <w:kern w:val="0"/>
          <w:sz w:val="28"/>
          <w:szCs w:val="28"/>
        </w:rPr>
        <w:t>年</w:t>
      </w:r>
      <w:r w:rsidRPr="000D375F">
        <w:rPr>
          <w:rFonts w:ascii="標楷體" w:eastAsia="標楷體" w:hAnsi="標楷體" w:cs="新細明體"/>
          <w:color w:val="000000"/>
          <w:spacing w:val="15"/>
          <w:kern w:val="0"/>
          <w:sz w:val="28"/>
          <w:szCs w:val="28"/>
        </w:rPr>
        <w:t>3</w:t>
      </w:r>
      <w:r w:rsidRPr="000D375F">
        <w:rPr>
          <w:rFonts w:ascii="標楷體" w:eastAsia="標楷體" w:hAnsi="標楷體" w:cs="新細明體" w:hint="eastAsia"/>
          <w:color w:val="000000"/>
          <w:spacing w:val="15"/>
          <w:kern w:val="0"/>
          <w:sz w:val="28"/>
          <w:szCs w:val="28"/>
        </w:rPr>
        <w:t>月</w:t>
      </w:r>
      <w:r w:rsidRPr="000D375F">
        <w:rPr>
          <w:rFonts w:ascii="標楷體" w:eastAsia="標楷體" w:hAnsi="標楷體" w:cs="新細明體"/>
          <w:color w:val="000000"/>
          <w:spacing w:val="15"/>
          <w:kern w:val="0"/>
          <w:sz w:val="28"/>
          <w:szCs w:val="28"/>
        </w:rPr>
        <w:t>21</w:t>
      </w:r>
      <w:r w:rsidRPr="000D375F">
        <w:rPr>
          <w:rFonts w:ascii="標楷體" w:eastAsia="標楷體" w:hAnsi="標楷體" w:cs="新細明體" w:hint="eastAsia"/>
          <w:color w:val="000000"/>
          <w:spacing w:val="15"/>
          <w:kern w:val="0"/>
          <w:sz w:val="28"/>
          <w:szCs w:val="28"/>
        </w:rPr>
        <w:t>日出刊。</w:t>
      </w:r>
    </w:p>
    <w:p w:rsidR="00351B07" w:rsidRPr="000D375F" w:rsidRDefault="00351B07" w:rsidP="0078011D">
      <w:pPr>
        <w:autoSpaceDE w:val="0"/>
        <w:autoSpaceDN w:val="0"/>
        <w:adjustRightInd w:val="0"/>
        <w:snapToGrid w:val="0"/>
        <w:ind w:left="1919" w:hangingChars="619" w:hanging="1919"/>
        <w:rPr>
          <w:rFonts w:ascii="標楷體" w:eastAsia="標楷體" w:hAnsi="標楷體" w:cs="TT27o00"/>
          <w:kern w:val="0"/>
          <w:sz w:val="28"/>
          <w:szCs w:val="28"/>
        </w:rPr>
      </w:pPr>
      <w:r>
        <w:rPr>
          <w:rFonts w:ascii="標楷體" w:eastAsia="標楷體" w:hAnsi="標楷體" w:cs="新細明體"/>
          <w:color w:val="000000"/>
          <w:spacing w:val="15"/>
          <w:kern w:val="0"/>
          <w:sz w:val="28"/>
          <w:szCs w:val="28"/>
        </w:rPr>
        <w:t xml:space="preserve">           </w:t>
      </w:r>
      <w:r>
        <w:rPr>
          <w:rFonts w:ascii="標楷體" w:eastAsia="標楷體" w:hAnsi="標楷體" w:cs="新細明體" w:hint="eastAsia"/>
          <w:color w:val="000000"/>
          <w:spacing w:val="15"/>
          <w:kern w:val="0"/>
          <w:sz w:val="28"/>
          <w:szCs w:val="28"/>
        </w:rPr>
        <w:t>百週年展覽─</w:t>
      </w:r>
      <w:r w:rsidRPr="000D375F">
        <w:rPr>
          <w:rFonts w:ascii="標楷體" w:eastAsia="標楷體" w:hAnsi="標楷體" w:cs="TT26o00" w:hint="eastAsia"/>
          <w:kern w:val="0"/>
          <w:sz w:val="28"/>
          <w:szCs w:val="28"/>
        </w:rPr>
        <w:t>「時光隧道</w:t>
      </w:r>
      <w:r w:rsidRPr="000D375F">
        <w:rPr>
          <w:rFonts w:ascii="標楷體" w:eastAsia="標楷體" w:hAnsi="標楷體" w:cs="TT26o00"/>
          <w:kern w:val="0"/>
          <w:sz w:val="28"/>
          <w:szCs w:val="28"/>
        </w:rPr>
        <w:t>—</w:t>
      </w:r>
      <w:r w:rsidRPr="000D375F">
        <w:rPr>
          <w:rFonts w:ascii="標楷體" w:eastAsia="標楷體" w:hAnsi="標楷體" w:cs="TT26o00" w:hint="eastAsia"/>
          <w:kern w:val="0"/>
          <w:sz w:val="28"/>
          <w:szCs w:val="28"/>
        </w:rPr>
        <w:t>懷古思情教育文物展」</w:t>
      </w:r>
      <w:r w:rsidRPr="000D375F">
        <w:rPr>
          <w:rFonts w:ascii="標楷體" w:eastAsia="標楷體" w:hAnsi="標楷體" w:cs="新細明體" w:hint="eastAsia"/>
          <w:color w:val="000000"/>
          <w:kern w:val="0"/>
          <w:sz w:val="28"/>
          <w:szCs w:val="28"/>
        </w:rPr>
        <w:t>暨學生藝文創作展</w:t>
      </w:r>
      <w:r>
        <w:rPr>
          <w:rFonts w:ascii="標楷體" w:eastAsia="標楷體" w:hAnsi="標楷體" w:cs="新細明體" w:hint="eastAsia"/>
          <w:color w:val="000000"/>
          <w:kern w:val="0"/>
          <w:sz w:val="28"/>
          <w:szCs w:val="28"/>
        </w:rPr>
        <w:t>：</w:t>
      </w:r>
      <w:r w:rsidRPr="000D375F">
        <w:rPr>
          <w:rFonts w:ascii="標楷體" w:eastAsia="標楷體" w:hAnsi="標楷體" w:cs="TT27o00" w:hint="eastAsia"/>
          <w:kern w:val="0"/>
          <w:sz w:val="28"/>
          <w:szCs w:val="28"/>
        </w:rPr>
        <w:t>系列照片蒐集：透過宣導，經由社區民眾、校友會、退休教職員工、全校師生等蒐集中埔</w:t>
      </w:r>
      <w:r>
        <w:rPr>
          <w:rFonts w:ascii="標楷體" w:eastAsia="標楷體" w:hAnsi="標楷體" w:cs="TT27o00" w:hint="eastAsia"/>
          <w:kern w:val="0"/>
          <w:sz w:val="28"/>
          <w:szCs w:val="28"/>
        </w:rPr>
        <w:t>國小自創校以來之重大事件、校舍變遷、歷屆師生校園生活等照片；</w:t>
      </w:r>
      <w:r w:rsidRPr="000D375F">
        <w:rPr>
          <w:rFonts w:ascii="標楷體" w:eastAsia="標楷體" w:hAnsi="標楷體" w:cs="TT27o00" w:hint="eastAsia"/>
          <w:kern w:val="0"/>
          <w:sz w:val="28"/>
          <w:szCs w:val="28"/>
        </w:rPr>
        <w:t>文物史料蒐集：透過宣導，經由社區民眾、校友會、退休教職員工、全校師生等蒐集中埔國小自創校以來之文物史料，如畢業證書、課表、學生名牌、獎狀</w:t>
      </w:r>
      <w:r>
        <w:rPr>
          <w:rFonts w:ascii="標楷體" w:eastAsia="標楷體" w:hAnsi="標楷體" w:cs="TT27o00" w:hint="eastAsia"/>
          <w:kern w:val="0"/>
          <w:sz w:val="28"/>
          <w:szCs w:val="28"/>
        </w:rPr>
        <w:t>、教科書、制服…等；</w:t>
      </w:r>
      <w:r w:rsidRPr="000D375F">
        <w:rPr>
          <w:rFonts w:ascii="標楷體" w:eastAsia="標楷體" w:hAnsi="標楷體" w:cs="TT27o00" w:hint="eastAsia"/>
          <w:kern w:val="0"/>
          <w:sz w:val="28"/>
          <w:szCs w:val="28"/>
        </w:rPr>
        <w:t>學生藝文創作蒐集</w:t>
      </w:r>
      <w:r>
        <w:rPr>
          <w:rFonts w:ascii="標楷體" w:eastAsia="標楷體" w:hAnsi="標楷體" w:cs="TT27o00" w:hint="eastAsia"/>
          <w:kern w:val="0"/>
          <w:sz w:val="28"/>
          <w:szCs w:val="28"/>
        </w:rPr>
        <w:t>：學生學習過程或本校辦理之藝文比賽得獎作品；</w:t>
      </w:r>
      <w:r w:rsidRPr="000D375F">
        <w:rPr>
          <w:rFonts w:ascii="標楷體" w:eastAsia="標楷體" w:hAnsi="標楷體" w:cs="TT27o00" w:hint="eastAsia"/>
          <w:kern w:val="0"/>
          <w:sz w:val="28"/>
          <w:szCs w:val="28"/>
        </w:rPr>
        <w:t>學校及學生參加各項比賽獲獎之獎盃獎牌獎狀</w:t>
      </w:r>
      <w:r>
        <w:rPr>
          <w:rFonts w:ascii="標楷體" w:eastAsia="標楷體" w:hAnsi="標楷體" w:cs="TT27o00" w:hint="eastAsia"/>
          <w:kern w:val="0"/>
          <w:sz w:val="28"/>
          <w:szCs w:val="28"/>
        </w:rPr>
        <w:t>；</w:t>
      </w:r>
      <w:r w:rsidRPr="000D375F">
        <w:rPr>
          <w:rFonts w:ascii="標楷體" w:eastAsia="標楷體" w:hAnsi="標楷體" w:cs="TT27o00" w:hint="eastAsia"/>
          <w:kern w:val="0"/>
          <w:sz w:val="28"/>
          <w:szCs w:val="28"/>
        </w:rPr>
        <w:t>時光隧道─懷古思情教育文物暨學生藝文創作展</w:t>
      </w:r>
      <w:r>
        <w:rPr>
          <w:rFonts w:ascii="標楷體" w:eastAsia="標楷體" w:hAnsi="標楷體" w:cs="TT27o00" w:hint="eastAsia"/>
          <w:kern w:val="0"/>
          <w:sz w:val="28"/>
          <w:szCs w:val="28"/>
        </w:rPr>
        <w:t>；</w:t>
      </w:r>
      <w:r w:rsidRPr="000D375F">
        <w:rPr>
          <w:rFonts w:ascii="標楷體" w:eastAsia="標楷體" w:hAnsi="標楷體" w:cs="TT27o00" w:hint="eastAsia"/>
          <w:kern w:val="0"/>
          <w:sz w:val="28"/>
          <w:szCs w:val="28"/>
        </w:rPr>
        <w:t>展覽時間：</w:t>
      </w:r>
      <w:r w:rsidRPr="000D375F">
        <w:rPr>
          <w:rFonts w:ascii="標楷體" w:eastAsia="標楷體" w:hAnsi="標楷體" w:cs="TT27o00"/>
          <w:kern w:val="0"/>
          <w:sz w:val="28"/>
          <w:szCs w:val="28"/>
        </w:rPr>
        <w:t>104</w:t>
      </w:r>
      <w:r w:rsidRPr="000D375F">
        <w:rPr>
          <w:rFonts w:ascii="標楷體" w:eastAsia="標楷體" w:hAnsi="標楷體" w:cs="TT27o00" w:hint="eastAsia"/>
          <w:kern w:val="0"/>
          <w:sz w:val="28"/>
          <w:szCs w:val="28"/>
        </w:rPr>
        <w:t>年</w:t>
      </w:r>
      <w:r w:rsidRPr="000D375F">
        <w:rPr>
          <w:rFonts w:ascii="標楷體" w:eastAsia="標楷體" w:hAnsi="標楷體" w:cs="TT27o00"/>
          <w:kern w:val="0"/>
          <w:sz w:val="28"/>
          <w:szCs w:val="28"/>
        </w:rPr>
        <w:t>3</w:t>
      </w:r>
      <w:r w:rsidRPr="000D375F">
        <w:rPr>
          <w:rFonts w:ascii="標楷體" w:eastAsia="標楷體" w:hAnsi="標楷體" w:cs="TT27o00" w:hint="eastAsia"/>
          <w:kern w:val="0"/>
          <w:sz w:val="28"/>
          <w:szCs w:val="28"/>
        </w:rPr>
        <w:t>月</w:t>
      </w:r>
      <w:r w:rsidRPr="000D375F">
        <w:rPr>
          <w:rFonts w:ascii="標楷體" w:eastAsia="標楷體" w:hAnsi="標楷體" w:cs="TT27o00"/>
          <w:kern w:val="0"/>
          <w:sz w:val="28"/>
          <w:szCs w:val="28"/>
        </w:rPr>
        <w:t>16</w:t>
      </w:r>
      <w:r w:rsidRPr="000D375F">
        <w:rPr>
          <w:rFonts w:ascii="標楷體" w:eastAsia="標楷體" w:hAnsi="標楷體" w:cs="TT27o00" w:hint="eastAsia"/>
          <w:kern w:val="0"/>
          <w:sz w:val="28"/>
          <w:szCs w:val="28"/>
        </w:rPr>
        <w:t>日</w:t>
      </w:r>
      <w:r w:rsidRPr="000D375F">
        <w:rPr>
          <w:rFonts w:ascii="標楷體" w:eastAsia="標楷體" w:hAnsi="標楷體" w:cs="TT27o00"/>
          <w:kern w:val="0"/>
          <w:sz w:val="28"/>
          <w:szCs w:val="28"/>
        </w:rPr>
        <w:t>~</w:t>
      </w:r>
      <w:smartTag w:uri="urn:schemas-microsoft-com:office:smarttags" w:element="chsdate">
        <w:smartTagPr>
          <w:attr w:name="IsROCDate" w:val="False"/>
          <w:attr w:name="IsLunarDate" w:val="False"/>
          <w:attr w:name="Day" w:val="3"/>
          <w:attr w:name="Month" w:val="4"/>
          <w:attr w:name="Year" w:val="2014"/>
        </w:smartTagPr>
        <w:r w:rsidRPr="000D375F">
          <w:rPr>
            <w:rFonts w:ascii="標楷體" w:eastAsia="標楷體" w:hAnsi="標楷體" w:cs="TT27o00"/>
            <w:kern w:val="0"/>
            <w:sz w:val="28"/>
            <w:szCs w:val="28"/>
          </w:rPr>
          <w:t>4</w:t>
        </w:r>
        <w:r w:rsidRPr="000D375F">
          <w:rPr>
            <w:rFonts w:ascii="標楷體" w:eastAsia="標楷體" w:hAnsi="標楷體" w:cs="TT27o00" w:hint="eastAsia"/>
            <w:kern w:val="0"/>
            <w:sz w:val="28"/>
            <w:szCs w:val="28"/>
          </w:rPr>
          <w:t>月</w:t>
        </w:r>
        <w:r w:rsidRPr="000D375F">
          <w:rPr>
            <w:rFonts w:ascii="標楷體" w:eastAsia="標楷體" w:hAnsi="標楷體" w:cs="TT27o00"/>
            <w:kern w:val="0"/>
            <w:sz w:val="28"/>
            <w:szCs w:val="28"/>
          </w:rPr>
          <w:t>3</w:t>
        </w:r>
        <w:r w:rsidRPr="000D375F">
          <w:rPr>
            <w:rFonts w:ascii="標楷體" w:eastAsia="標楷體" w:hAnsi="標楷體" w:cs="TT27o00" w:hint="eastAsia"/>
            <w:kern w:val="0"/>
            <w:sz w:val="28"/>
            <w:szCs w:val="28"/>
          </w:rPr>
          <w:t>日</w:t>
        </w:r>
      </w:smartTag>
    </w:p>
    <w:p w:rsidR="00351B07" w:rsidRPr="000913BF" w:rsidRDefault="00351B07" w:rsidP="00B2204B">
      <w:pPr>
        <w:tabs>
          <w:tab w:val="left" w:pos="567"/>
        </w:tabs>
        <w:snapToGrid w:val="0"/>
        <w:spacing w:beforeLines="50"/>
        <w:ind w:left="1918" w:hangingChars="685" w:hanging="1918"/>
        <w:rPr>
          <w:rFonts w:ascii="標楷體" w:eastAsia="標楷體" w:hAnsi="標楷體"/>
          <w:sz w:val="28"/>
          <w:szCs w:val="28"/>
        </w:rPr>
      </w:pPr>
      <w:r>
        <w:rPr>
          <w:rFonts w:eastAsia="標楷體"/>
          <w:sz w:val="28"/>
        </w:rPr>
        <w:t xml:space="preserve">    </w:t>
      </w:r>
      <w:r>
        <w:rPr>
          <w:rFonts w:eastAsia="標楷體" w:hint="eastAsia"/>
          <w:sz w:val="28"/>
        </w:rPr>
        <w:t>總務主任：</w:t>
      </w:r>
      <w:r w:rsidRPr="00A336D8">
        <w:rPr>
          <w:rFonts w:ascii="標楷體" w:eastAsia="標楷體" w:hAnsi="標楷體" w:cs="Arial" w:hint="eastAsia"/>
          <w:bCs/>
          <w:color w:val="000000"/>
          <w:kern w:val="0"/>
          <w:sz w:val="28"/>
          <w:szCs w:val="28"/>
        </w:rPr>
        <w:t>標語徵選</w:t>
      </w:r>
      <w:r>
        <w:rPr>
          <w:rFonts w:ascii="標楷體" w:eastAsia="標楷體" w:hAnsi="標楷體" w:cs="Arial" w:hint="eastAsia"/>
          <w:bCs/>
          <w:color w:val="000000"/>
          <w:kern w:val="0"/>
          <w:sz w:val="28"/>
          <w:szCs w:val="28"/>
        </w:rPr>
        <w:t>─</w:t>
      </w:r>
      <w:r w:rsidRPr="00A336D8">
        <w:rPr>
          <w:rFonts w:ascii="標楷體" w:eastAsia="標楷體" w:hAnsi="標楷體" w:hint="eastAsia"/>
          <w:sz w:val="28"/>
          <w:szCs w:val="28"/>
        </w:rPr>
        <w:t>凝聚籌辦慶祝活動共識，透過公開徵選標語方式，希冀本校全體教職員、學生及家長發揮創意和巧思，設計符合中埔百年歷史紀念標語，以作為校慶系列活動之主題</w:t>
      </w:r>
      <w:r>
        <w:rPr>
          <w:rFonts w:ascii="標楷體" w:eastAsia="標楷體" w:hAnsi="標楷體" w:hint="eastAsia"/>
          <w:sz w:val="28"/>
          <w:szCs w:val="28"/>
        </w:rPr>
        <w:t>，於六月份開始活動。</w:t>
      </w:r>
      <w:r w:rsidRPr="003F3753">
        <w:rPr>
          <w:rFonts w:ascii="標楷體" w:eastAsia="標楷體" w:hAnsi="標楷體" w:cs="Arial"/>
          <w:bCs/>
          <w:color w:val="000000"/>
          <w:kern w:val="0"/>
          <w:sz w:val="28"/>
          <w:szCs w:val="28"/>
        </w:rPr>
        <w:t>Logo</w:t>
      </w:r>
      <w:r w:rsidRPr="003F3753">
        <w:rPr>
          <w:rFonts w:ascii="標楷體" w:eastAsia="標楷體" w:hAnsi="標楷體" w:cs="Arial" w:hint="eastAsia"/>
          <w:bCs/>
          <w:color w:val="000000"/>
          <w:kern w:val="0"/>
          <w:sz w:val="28"/>
          <w:szCs w:val="28"/>
        </w:rPr>
        <w:t>票選─</w:t>
      </w:r>
      <w:r w:rsidRPr="003F3753">
        <w:rPr>
          <w:rFonts w:ascii="標楷體" w:eastAsia="標楷體" w:hAnsi="標楷體" w:cs="新細明體" w:hint="eastAsia"/>
          <w:kern w:val="0"/>
          <w:sz w:val="28"/>
          <w:szCs w:val="28"/>
        </w:rPr>
        <w:t>委託設計本校創校百週年校慶主題的</w:t>
      </w:r>
      <w:r w:rsidRPr="003F3753">
        <w:rPr>
          <w:rFonts w:ascii="標楷體" w:eastAsia="標楷體" w:hAnsi="標楷體" w:cs="新細明體"/>
          <w:kern w:val="0"/>
          <w:sz w:val="28"/>
          <w:szCs w:val="28"/>
        </w:rPr>
        <w:t>Logo</w:t>
      </w:r>
      <w:r w:rsidRPr="003F3753">
        <w:rPr>
          <w:rFonts w:ascii="標楷體" w:eastAsia="標楷體" w:hAnsi="標楷體" w:cs="新細明體" w:hint="eastAsia"/>
          <w:kern w:val="0"/>
          <w:sz w:val="28"/>
          <w:szCs w:val="28"/>
        </w:rPr>
        <w:t>優選作品中，透過全體師生家長票選活動，擇選最適合及彰顯本校百週年校慶主題，以作為校慶系列活動之</w:t>
      </w:r>
      <w:r w:rsidRPr="003F3753">
        <w:rPr>
          <w:rFonts w:ascii="標楷體" w:eastAsia="標楷體" w:hAnsi="標楷體" w:cs="新細明體"/>
          <w:kern w:val="0"/>
          <w:sz w:val="28"/>
          <w:szCs w:val="28"/>
        </w:rPr>
        <w:t>Logo</w:t>
      </w:r>
      <w:r w:rsidRPr="003F3753">
        <w:rPr>
          <w:rFonts w:ascii="標楷體" w:eastAsia="標楷體" w:hAnsi="標楷體" w:cs="新細明體" w:hint="eastAsia"/>
          <w:kern w:val="0"/>
          <w:sz w:val="28"/>
          <w:szCs w:val="28"/>
        </w:rPr>
        <w:t>圖案</w:t>
      </w:r>
      <w:r>
        <w:rPr>
          <w:rFonts w:ascii="標楷體" w:eastAsia="標楷體" w:hAnsi="標楷體" w:cs="新細明體" w:hint="eastAsia"/>
          <w:kern w:val="0"/>
          <w:sz w:val="28"/>
          <w:szCs w:val="28"/>
        </w:rPr>
        <w:t>，於下學期開學初進行票選。建置百週年慶網頁網站作為宣傳。</w:t>
      </w:r>
    </w:p>
    <w:p w:rsidR="00351B07" w:rsidRDefault="00351B07" w:rsidP="00B2204B">
      <w:pPr>
        <w:numPr>
          <w:ilvl w:val="0"/>
          <w:numId w:val="6"/>
        </w:numPr>
        <w:tabs>
          <w:tab w:val="left" w:pos="567"/>
        </w:tabs>
        <w:snapToGrid w:val="0"/>
        <w:spacing w:beforeLines="50"/>
        <w:ind w:left="482" w:hanging="482"/>
        <w:rPr>
          <w:rFonts w:eastAsia="標楷體"/>
          <w:sz w:val="28"/>
        </w:rPr>
      </w:pPr>
      <w:r w:rsidRPr="004C23A3">
        <w:rPr>
          <w:rFonts w:eastAsia="標楷體" w:hint="eastAsia"/>
          <w:sz w:val="28"/>
        </w:rPr>
        <w:t>討論事項：</w:t>
      </w:r>
    </w:p>
    <w:p w:rsidR="00351B07" w:rsidRDefault="00351B07" w:rsidP="0078011D">
      <w:pPr>
        <w:snapToGrid w:val="0"/>
        <w:spacing w:before="240"/>
        <w:rPr>
          <w:rFonts w:eastAsia="標楷體"/>
          <w:sz w:val="28"/>
        </w:rPr>
      </w:pPr>
      <w:r w:rsidRPr="004C23A3">
        <w:rPr>
          <w:rFonts w:eastAsia="標楷體" w:hint="eastAsia"/>
          <w:sz w:val="28"/>
        </w:rPr>
        <w:t>議題一：創校百週年慶祝活動實施計畫草案</w:t>
      </w:r>
      <w:r>
        <w:rPr>
          <w:rFonts w:eastAsia="標楷體" w:hint="eastAsia"/>
          <w:sz w:val="28"/>
        </w:rPr>
        <w:t>與子計畫活動</w:t>
      </w:r>
      <w:r w:rsidRPr="004C23A3">
        <w:rPr>
          <w:rFonts w:eastAsia="標楷體" w:hint="eastAsia"/>
          <w:sz w:val="28"/>
        </w:rPr>
        <w:t>，</w:t>
      </w:r>
      <w:r>
        <w:rPr>
          <w:rFonts w:eastAsia="標楷體" w:hint="eastAsia"/>
          <w:sz w:val="28"/>
        </w:rPr>
        <w:t>其</w:t>
      </w:r>
      <w:r w:rsidRPr="004C23A3">
        <w:rPr>
          <w:rFonts w:eastAsia="標楷體" w:hint="eastAsia"/>
          <w:sz w:val="28"/>
        </w:rPr>
        <w:t>規劃主軸、內容、</w:t>
      </w:r>
    </w:p>
    <w:p w:rsidR="00351B07" w:rsidRPr="004C23A3" w:rsidRDefault="00351B07" w:rsidP="0078011D">
      <w:pPr>
        <w:snapToGrid w:val="0"/>
        <w:spacing w:before="240"/>
        <w:rPr>
          <w:rFonts w:eastAsia="標楷體"/>
          <w:sz w:val="28"/>
        </w:rPr>
      </w:pPr>
      <w:r>
        <w:rPr>
          <w:rFonts w:eastAsia="標楷體"/>
          <w:sz w:val="28"/>
        </w:rPr>
        <w:t xml:space="preserve">        </w:t>
      </w:r>
      <w:r w:rsidRPr="004C23A3">
        <w:rPr>
          <w:rFonts w:eastAsia="標楷體" w:hint="eastAsia"/>
          <w:sz w:val="28"/>
        </w:rPr>
        <w:t>分工是否適當？請提供修正意見。</w:t>
      </w:r>
    </w:p>
    <w:p w:rsidR="00351B07" w:rsidRDefault="00351B07" w:rsidP="00B2204B">
      <w:pPr>
        <w:tabs>
          <w:tab w:val="left" w:pos="567"/>
        </w:tabs>
        <w:snapToGrid w:val="0"/>
        <w:spacing w:beforeLines="50"/>
        <w:rPr>
          <w:rFonts w:eastAsia="標楷體"/>
          <w:sz w:val="28"/>
        </w:rPr>
      </w:pPr>
      <w:r>
        <w:rPr>
          <w:rFonts w:eastAsia="標楷體" w:hint="eastAsia"/>
          <w:sz w:val="28"/>
        </w:rPr>
        <w:t>說明：請參閱</w:t>
      </w:r>
      <w:r w:rsidRPr="004C23A3">
        <w:rPr>
          <w:rFonts w:eastAsia="標楷體" w:hint="eastAsia"/>
          <w:sz w:val="28"/>
        </w:rPr>
        <w:t>實施計畫草案</w:t>
      </w:r>
      <w:r>
        <w:rPr>
          <w:rFonts w:eastAsia="標楷體" w:hint="eastAsia"/>
          <w:sz w:val="28"/>
        </w:rPr>
        <w:t>與各子計畫內容。</w:t>
      </w:r>
    </w:p>
    <w:p w:rsidR="00351B07" w:rsidRDefault="00351B07" w:rsidP="00B2204B">
      <w:pPr>
        <w:tabs>
          <w:tab w:val="left" w:pos="567"/>
        </w:tabs>
        <w:snapToGrid w:val="0"/>
        <w:spacing w:beforeLines="50"/>
        <w:ind w:left="2279" w:hangingChars="814" w:hanging="2279"/>
        <w:rPr>
          <w:rFonts w:eastAsia="標楷體"/>
          <w:sz w:val="28"/>
        </w:rPr>
      </w:pPr>
      <w:r>
        <w:rPr>
          <w:rFonts w:eastAsia="標楷體" w:hint="eastAsia"/>
          <w:sz w:val="28"/>
        </w:rPr>
        <w:t>討論：各村村長：主場日活動社區趣味競賽或拔河比賽，目前拔河選手招集不易，建議活動規劃以趣味競賽為主。</w:t>
      </w:r>
    </w:p>
    <w:p w:rsidR="00351B07" w:rsidRDefault="00351B07" w:rsidP="00B2204B">
      <w:pPr>
        <w:tabs>
          <w:tab w:val="left" w:pos="567"/>
        </w:tabs>
        <w:snapToGrid w:val="0"/>
        <w:spacing w:beforeLines="50"/>
        <w:ind w:left="840" w:hangingChars="300" w:hanging="840"/>
        <w:rPr>
          <w:rFonts w:eastAsia="標楷體"/>
          <w:sz w:val="28"/>
        </w:rPr>
      </w:pPr>
      <w:r>
        <w:rPr>
          <w:rFonts w:eastAsia="標楷體"/>
          <w:sz w:val="28"/>
        </w:rPr>
        <w:t xml:space="preserve">      </w:t>
      </w:r>
      <w:r>
        <w:rPr>
          <w:rFonts w:eastAsia="標楷體" w:hint="eastAsia"/>
          <w:sz w:val="28"/>
        </w:rPr>
        <w:t>中埔國小學務主任：社區活動規劃會以趣味競賽為主。</w:t>
      </w:r>
    </w:p>
    <w:p w:rsidR="00351B07" w:rsidRDefault="00351B07" w:rsidP="00B2204B">
      <w:pPr>
        <w:tabs>
          <w:tab w:val="left" w:pos="567"/>
        </w:tabs>
        <w:snapToGrid w:val="0"/>
        <w:spacing w:beforeLines="50"/>
        <w:ind w:left="2520" w:hangingChars="900" w:hanging="2520"/>
        <w:rPr>
          <w:rFonts w:eastAsia="標楷體"/>
          <w:sz w:val="28"/>
        </w:rPr>
      </w:pPr>
      <w:r>
        <w:rPr>
          <w:rFonts w:eastAsia="標楷體"/>
          <w:sz w:val="28"/>
        </w:rPr>
        <w:t xml:space="preserve">      </w:t>
      </w:r>
      <w:r>
        <w:rPr>
          <w:rFonts w:eastAsia="標楷體" w:hint="eastAsia"/>
          <w:sz w:val="28"/>
        </w:rPr>
        <w:t>鄉代會主席：園遊會部份需要有合適的規劃，整體活動才不會內容較不會亂。</w:t>
      </w:r>
    </w:p>
    <w:p w:rsidR="00351B07" w:rsidRDefault="00351B07" w:rsidP="00B2204B">
      <w:pPr>
        <w:tabs>
          <w:tab w:val="left" w:pos="567"/>
        </w:tabs>
        <w:snapToGrid w:val="0"/>
        <w:spacing w:beforeLines="50"/>
        <w:ind w:left="2758" w:hangingChars="985" w:hanging="2758"/>
        <w:rPr>
          <w:rFonts w:eastAsia="標楷體"/>
          <w:sz w:val="28"/>
        </w:rPr>
      </w:pPr>
      <w:r>
        <w:rPr>
          <w:rFonts w:eastAsia="標楷體"/>
          <w:sz w:val="28"/>
        </w:rPr>
        <w:t xml:space="preserve">      </w:t>
      </w:r>
      <w:r>
        <w:rPr>
          <w:rFonts w:eastAsia="標楷體" w:hint="eastAsia"/>
          <w:sz w:val="28"/>
        </w:rPr>
        <w:t>中埔國小校長：園遊會規劃以中埔鄉農會來做結合，以在地農產為主，非一般大家認知的園遊會。</w:t>
      </w:r>
    </w:p>
    <w:p w:rsidR="00351B07" w:rsidRPr="00433B7C" w:rsidRDefault="00351B07" w:rsidP="00B2204B">
      <w:pPr>
        <w:tabs>
          <w:tab w:val="left" w:pos="567"/>
        </w:tabs>
        <w:snapToGrid w:val="0"/>
        <w:spacing w:beforeLines="50"/>
        <w:ind w:left="2758" w:hangingChars="985" w:hanging="2758"/>
        <w:rPr>
          <w:rFonts w:eastAsia="標楷體"/>
          <w:sz w:val="28"/>
        </w:rPr>
      </w:pPr>
      <w:r>
        <w:rPr>
          <w:rFonts w:eastAsia="標楷體"/>
          <w:sz w:val="28"/>
        </w:rPr>
        <w:t xml:space="preserve">      </w:t>
      </w:r>
      <w:r>
        <w:rPr>
          <w:rFonts w:eastAsia="標楷體" w:hint="eastAsia"/>
          <w:sz w:val="28"/>
        </w:rPr>
        <w:t>鄉代會主席：籌備委員會成員建議可再增列學區四村社區理事長，依其對社區的了解，可在校史、校友與校園采風、故事…等提供建議；另鄉代會湯祕書對於鄉野文史方面略有研究與著墨，建議納入籌備委員會中。</w:t>
      </w:r>
    </w:p>
    <w:p w:rsidR="00351B07" w:rsidRDefault="00351B07" w:rsidP="00B2204B">
      <w:pPr>
        <w:tabs>
          <w:tab w:val="left" w:pos="567"/>
        </w:tabs>
        <w:snapToGrid w:val="0"/>
        <w:spacing w:beforeLines="50"/>
        <w:rPr>
          <w:rFonts w:eastAsia="標楷體"/>
          <w:sz w:val="28"/>
        </w:rPr>
      </w:pPr>
      <w:r>
        <w:rPr>
          <w:rFonts w:eastAsia="標楷體"/>
          <w:sz w:val="28"/>
        </w:rPr>
        <w:t xml:space="preserve">      </w:t>
      </w:r>
      <w:r>
        <w:rPr>
          <w:rFonts w:eastAsia="標楷體" w:hint="eastAsia"/>
          <w:sz w:val="28"/>
        </w:rPr>
        <w:t>除上述所提，各項子計畫並無討論與建議。</w:t>
      </w:r>
    </w:p>
    <w:p w:rsidR="00351B07" w:rsidRDefault="00351B07" w:rsidP="00B2204B">
      <w:pPr>
        <w:tabs>
          <w:tab w:val="left" w:pos="567"/>
        </w:tabs>
        <w:snapToGrid w:val="0"/>
        <w:spacing w:beforeLines="50"/>
        <w:rPr>
          <w:rFonts w:eastAsia="標楷體"/>
          <w:sz w:val="28"/>
        </w:rPr>
      </w:pPr>
    </w:p>
    <w:p w:rsidR="00351B07" w:rsidRDefault="00351B07" w:rsidP="00B2204B">
      <w:pPr>
        <w:tabs>
          <w:tab w:val="left" w:pos="567"/>
        </w:tabs>
        <w:snapToGrid w:val="0"/>
        <w:spacing w:beforeLines="50"/>
        <w:rPr>
          <w:rFonts w:eastAsia="標楷體"/>
          <w:sz w:val="28"/>
        </w:rPr>
      </w:pPr>
      <w:r>
        <w:rPr>
          <w:rFonts w:eastAsia="標楷體" w:hint="eastAsia"/>
          <w:sz w:val="28"/>
        </w:rPr>
        <w:t>決議：</w:t>
      </w:r>
      <w:r>
        <w:rPr>
          <w:rFonts w:eastAsia="標楷體"/>
          <w:sz w:val="28"/>
        </w:rPr>
        <w:t>1.</w:t>
      </w:r>
      <w:r>
        <w:rPr>
          <w:rFonts w:eastAsia="標楷體" w:hint="eastAsia"/>
          <w:sz w:val="28"/>
        </w:rPr>
        <w:t>下次會議內容以討論標語與設計部分，來確定百週年校慶活動主軸。</w:t>
      </w:r>
    </w:p>
    <w:p w:rsidR="00351B07" w:rsidRDefault="00351B07" w:rsidP="00B2204B">
      <w:pPr>
        <w:tabs>
          <w:tab w:val="left" w:pos="567"/>
        </w:tabs>
        <w:snapToGrid w:val="0"/>
        <w:spacing w:beforeLines="50"/>
        <w:rPr>
          <w:rFonts w:eastAsia="標楷體"/>
          <w:sz w:val="28"/>
        </w:rPr>
      </w:pPr>
      <w:r>
        <w:rPr>
          <w:rFonts w:eastAsia="標楷體"/>
          <w:sz w:val="28"/>
        </w:rPr>
        <w:t xml:space="preserve">      2.</w:t>
      </w:r>
      <w:r>
        <w:rPr>
          <w:rFonts w:eastAsia="標楷體" w:hint="eastAsia"/>
          <w:sz w:val="28"/>
        </w:rPr>
        <w:t>下次會議討論典範校友推薦及人選的合適性。</w:t>
      </w:r>
    </w:p>
    <w:p w:rsidR="00351B07" w:rsidRDefault="00351B07" w:rsidP="00B2204B">
      <w:pPr>
        <w:tabs>
          <w:tab w:val="left" w:pos="567"/>
        </w:tabs>
        <w:snapToGrid w:val="0"/>
        <w:spacing w:beforeLines="50"/>
        <w:ind w:left="1078" w:hangingChars="385" w:hanging="1078"/>
        <w:rPr>
          <w:rFonts w:eastAsia="標楷體"/>
          <w:sz w:val="28"/>
        </w:rPr>
      </w:pPr>
      <w:r>
        <w:rPr>
          <w:rFonts w:eastAsia="標楷體"/>
          <w:sz w:val="28"/>
        </w:rPr>
        <w:t xml:space="preserve">      3.</w:t>
      </w:r>
      <w:r w:rsidRPr="00985DF7">
        <w:rPr>
          <w:rFonts w:eastAsia="標楷體" w:hint="eastAsia"/>
          <w:color w:val="000000"/>
          <w:sz w:val="28"/>
        </w:rPr>
        <w:t>籌備委員會委員增列中埔、頂埔、鹽館、龍門四村社區理事長及鄉代會湯宏智祕書。</w:t>
      </w:r>
    </w:p>
    <w:p w:rsidR="00351B07" w:rsidRDefault="00351B07" w:rsidP="00B2204B">
      <w:pPr>
        <w:tabs>
          <w:tab w:val="left" w:pos="567"/>
        </w:tabs>
        <w:snapToGrid w:val="0"/>
        <w:spacing w:beforeLines="50"/>
        <w:rPr>
          <w:rFonts w:eastAsia="標楷體"/>
          <w:sz w:val="28"/>
        </w:rPr>
      </w:pPr>
      <w:r>
        <w:rPr>
          <w:rFonts w:eastAsia="標楷體"/>
          <w:sz w:val="28"/>
        </w:rPr>
        <w:t xml:space="preserve">      4.</w:t>
      </w:r>
      <w:r>
        <w:rPr>
          <w:rFonts w:eastAsia="標楷體" w:hint="eastAsia"/>
          <w:sz w:val="28"/>
        </w:rPr>
        <w:t>下次會議訂於</w:t>
      </w:r>
      <w:r>
        <w:rPr>
          <w:rFonts w:eastAsia="標楷體"/>
          <w:sz w:val="28"/>
        </w:rPr>
        <w:t>8</w:t>
      </w:r>
      <w:r>
        <w:rPr>
          <w:rFonts w:eastAsia="標楷體" w:hint="eastAsia"/>
          <w:sz w:val="28"/>
        </w:rPr>
        <w:t>月份。</w:t>
      </w:r>
    </w:p>
    <w:p w:rsidR="00351B07" w:rsidRDefault="00351B07" w:rsidP="00B2204B">
      <w:pPr>
        <w:tabs>
          <w:tab w:val="left" w:pos="567"/>
        </w:tabs>
        <w:snapToGrid w:val="0"/>
        <w:spacing w:beforeLines="50"/>
        <w:rPr>
          <w:rFonts w:eastAsia="標楷體"/>
          <w:sz w:val="28"/>
        </w:rPr>
      </w:pPr>
    </w:p>
    <w:p w:rsidR="00351B07" w:rsidRDefault="00351B07" w:rsidP="00B2204B">
      <w:pPr>
        <w:numPr>
          <w:ilvl w:val="0"/>
          <w:numId w:val="6"/>
        </w:numPr>
        <w:tabs>
          <w:tab w:val="left" w:pos="567"/>
        </w:tabs>
        <w:snapToGrid w:val="0"/>
        <w:spacing w:beforeLines="50"/>
        <w:ind w:left="482" w:hanging="482"/>
        <w:rPr>
          <w:rFonts w:eastAsia="標楷體"/>
          <w:sz w:val="28"/>
        </w:rPr>
      </w:pPr>
      <w:r>
        <w:rPr>
          <w:rFonts w:eastAsia="標楷體" w:hint="eastAsia"/>
          <w:sz w:val="28"/>
        </w:rPr>
        <w:t>臨時動議：無</w:t>
      </w:r>
    </w:p>
    <w:p w:rsidR="00351B07" w:rsidRDefault="00351B07" w:rsidP="00B2204B">
      <w:pPr>
        <w:tabs>
          <w:tab w:val="left" w:pos="567"/>
        </w:tabs>
        <w:snapToGrid w:val="0"/>
        <w:spacing w:beforeLines="50"/>
        <w:rPr>
          <w:rFonts w:eastAsia="標楷體"/>
          <w:sz w:val="28"/>
        </w:rPr>
      </w:pPr>
    </w:p>
    <w:p w:rsidR="00351B07" w:rsidRPr="00AF1FE7" w:rsidRDefault="00351B07" w:rsidP="00346F2B">
      <w:pPr>
        <w:numPr>
          <w:ilvl w:val="0"/>
          <w:numId w:val="6"/>
        </w:numPr>
        <w:tabs>
          <w:tab w:val="left" w:pos="567"/>
        </w:tabs>
        <w:snapToGrid w:val="0"/>
        <w:spacing w:beforeLines="50"/>
        <w:ind w:left="482" w:hanging="482"/>
        <w:rPr>
          <w:rFonts w:eastAsia="標楷體"/>
          <w:sz w:val="28"/>
        </w:rPr>
      </w:pPr>
      <w:r>
        <w:rPr>
          <w:rFonts w:eastAsia="標楷體" w:hint="eastAsia"/>
          <w:sz w:val="28"/>
        </w:rPr>
        <w:t>散會</w:t>
      </w:r>
    </w:p>
    <w:sectPr w:rsidR="00351B07" w:rsidRPr="00AF1FE7" w:rsidSect="002F258A">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T27o00">
    <w:altName w:val="書法中楷加框（注音一）"/>
    <w:panose1 w:val="00000000000000000000"/>
    <w:charset w:val="88"/>
    <w:family w:val="auto"/>
    <w:notTrueType/>
    <w:pitch w:val="default"/>
    <w:sig w:usb0="00000001" w:usb1="08080000" w:usb2="00000010" w:usb3="00000000" w:csb0="00100000" w:csb1="00000000"/>
  </w:font>
  <w:font w:name="TT26o00">
    <w:altName w:val="書法中楷加框（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37F"/>
    <w:multiLevelType w:val="hybridMultilevel"/>
    <w:tmpl w:val="2A208564"/>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B6358D6"/>
    <w:multiLevelType w:val="hybridMultilevel"/>
    <w:tmpl w:val="F7365F16"/>
    <w:lvl w:ilvl="0" w:tplc="51B29558">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221B1136"/>
    <w:multiLevelType w:val="hybridMultilevel"/>
    <w:tmpl w:val="D49CDD58"/>
    <w:lvl w:ilvl="0" w:tplc="3D84600C">
      <w:start w:val="1"/>
      <w:numFmt w:val="taiwaneseCountingThousand"/>
      <w:lvlText w:val="%1、"/>
      <w:lvlJc w:val="left"/>
      <w:pPr>
        <w:ind w:left="480" w:hanging="480"/>
      </w:pPr>
      <w:rPr>
        <w:rFonts w:eastAsia="標楷體" w:cs="Times New Roman" w:hint="eastAsia"/>
        <w:b w:val="0"/>
        <w:i w:val="0"/>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05B2BC2"/>
    <w:multiLevelType w:val="hybridMultilevel"/>
    <w:tmpl w:val="D63E8BBA"/>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4A4D38D0"/>
    <w:multiLevelType w:val="hybridMultilevel"/>
    <w:tmpl w:val="A294AAEA"/>
    <w:lvl w:ilvl="0" w:tplc="AB9AC564">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ED450B7"/>
    <w:multiLevelType w:val="hybridMultilevel"/>
    <w:tmpl w:val="92AC6C68"/>
    <w:lvl w:ilvl="0" w:tplc="3D84600C">
      <w:start w:val="1"/>
      <w:numFmt w:val="taiwaneseCountingThousand"/>
      <w:lvlText w:val="%1、"/>
      <w:lvlJc w:val="left"/>
      <w:pPr>
        <w:ind w:left="480" w:hanging="480"/>
      </w:pPr>
      <w:rPr>
        <w:rFonts w:eastAsia="標楷體" w:cs="Times New Roman" w:hint="eastAsia"/>
        <w:b w:val="0"/>
        <w:i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33D15EB"/>
    <w:multiLevelType w:val="hybridMultilevel"/>
    <w:tmpl w:val="FCCA67A0"/>
    <w:lvl w:ilvl="0" w:tplc="3D84600C">
      <w:start w:val="1"/>
      <w:numFmt w:val="taiwaneseCountingThousand"/>
      <w:lvlText w:val="%1、"/>
      <w:lvlJc w:val="left"/>
      <w:pPr>
        <w:ind w:left="960" w:hanging="480"/>
      </w:pPr>
      <w:rPr>
        <w:rFonts w:eastAsia="標楷體" w:cs="Times New Roman" w:hint="eastAsia"/>
        <w:b w:val="0"/>
        <w:i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60D10556"/>
    <w:multiLevelType w:val="hybridMultilevel"/>
    <w:tmpl w:val="5BAE86D8"/>
    <w:lvl w:ilvl="0" w:tplc="CC2423D4">
      <w:start w:val="1"/>
      <w:numFmt w:val="ideographLegalTraditional"/>
      <w:lvlText w:val="%1、"/>
      <w:lvlJc w:val="left"/>
      <w:pPr>
        <w:ind w:left="480" w:hanging="480"/>
      </w:pPr>
      <w:rPr>
        <w:rFonts w:ascii="標楷體" w:eastAsia="標楷體" w:hAnsi="標楷體" w:cs="Times New Roman" w:hint="eastAsia"/>
        <w:sz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1593CA3"/>
    <w:multiLevelType w:val="hybridMultilevel"/>
    <w:tmpl w:val="D306366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nsid w:val="7CEF2CDB"/>
    <w:multiLevelType w:val="hybridMultilevel"/>
    <w:tmpl w:val="F31E8FC0"/>
    <w:lvl w:ilvl="0" w:tplc="3D84600C">
      <w:start w:val="1"/>
      <w:numFmt w:val="taiwaneseCountingThousand"/>
      <w:lvlText w:val="%1、"/>
      <w:lvlJc w:val="left"/>
      <w:pPr>
        <w:ind w:left="720" w:hanging="480"/>
      </w:pPr>
      <w:rPr>
        <w:rFonts w:eastAsia="標楷體" w:cs="Times New Roman" w:hint="eastAsia"/>
        <w:b w:val="0"/>
        <w:i w:val="0"/>
        <w:sz w:val="28"/>
        <w:szCs w:val="28"/>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7"/>
  </w:num>
  <w:num w:numId="2">
    <w:abstractNumId w:val="8"/>
  </w:num>
  <w:num w:numId="3">
    <w:abstractNumId w:val="3"/>
  </w:num>
  <w:num w:numId="4">
    <w:abstractNumId w:val="0"/>
  </w:num>
  <w:num w:numId="5">
    <w:abstractNumId w:val="4"/>
  </w:num>
  <w:num w:numId="6">
    <w:abstractNumId w:val="5"/>
  </w:num>
  <w:num w:numId="7">
    <w:abstractNumId w:val="9"/>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772"/>
    <w:rsid w:val="00047713"/>
    <w:rsid w:val="00056406"/>
    <w:rsid w:val="00056997"/>
    <w:rsid w:val="000913BF"/>
    <w:rsid w:val="000A1EB2"/>
    <w:rsid w:val="000B5AF7"/>
    <w:rsid w:val="000D375F"/>
    <w:rsid w:val="001257BA"/>
    <w:rsid w:val="001445AE"/>
    <w:rsid w:val="001445B6"/>
    <w:rsid w:val="00144F90"/>
    <w:rsid w:val="001515F5"/>
    <w:rsid w:val="001B7CD9"/>
    <w:rsid w:val="001D2BC1"/>
    <w:rsid w:val="00224372"/>
    <w:rsid w:val="0023650A"/>
    <w:rsid w:val="00241209"/>
    <w:rsid w:val="002A1FD3"/>
    <w:rsid w:val="002A2B55"/>
    <w:rsid w:val="002C0095"/>
    <w:rsid w:val="002C5E4D"/>
    <w:rsid w:val="002F258A"/>
    <w:rsid w:val="00324A78"/>
    <w:rsid w:val="00326587"/>
    <w:rsid w:val="00346F2B"/>
    <w:rsid w:val="00351B07"/>
    <w:rsid w:val="00356273"/>
    <w:rsid w:val="003B2772"/>
    <w:rsid w:val="003B4CBC"/>
    <w:rsid w:val="003B56D9"/>
    <w:rsid w:val="003D1C7E"/>
    <w:rsid w:val="003D7DAD"/>
    <w:rsid w:val="003E00D7"/>
    <w:rsid w:val="003F3753"/>
    <w:rsid w:val="004110A1"/>
    <w:rsid w:val="00426542"/>
    <w:rsid w:val="00433B7C"/>
    <w:rsid w:val="00460DA3"/>
    <w:rsid w:val="00471B94"/>
    <w:rsid w:val="0047539C"/>
    <w:rsid w:val="004944F6"/>
    <w:rsid w:val="004975D5"/>
    <w:rsid w:val="004C23A3"/>
    <w:rsid w:val="004C412A"/>
    <w:rsid w:val="004E0A15"/>
    <w:rsid w:val="004F1064"/>
    <w:rsid w:val="004F18A1"/>
    <w:rsid w:val="0052445B"/>
    <w:rsid w:val="00554D64"/>
    <w:rsid w:val="005616BA"/>
    <w:rsid w:val="00577410"/>
    <w:rsid w:val="00586FED"/>
    <w:rsid w:val="005966BB"/>
    <w:rsid w:val="005A7E26"/>
    <w:rsid w:val="005D5ED8"/>
    <w:rsid w:val="005F07E2"/>
    <w:rsid w:val="00647D61"/>
    <w:rsid w:val="00654AE1"/>
    <w:rsid w:val="006731CC"/>
    <w:rsid w:val="006934CF"/>
    <w:rsid w:val="006944AA"/>
    <w:rsid w:val="006A1A73"/>
    <w:rsid w:val="006A6CF9"/>
    <w:rsid w:val="006C2B1C"/>
    <w:rsid w:val="006E26FF"/>
    <w:rsid w:val="006E2DA1"/>
    <w:rsid w:val="006F2153"/>
    <w:rsid w:val="00711B0B"/>
    <w:rsid w:val="00717FB5"/>
    <w:rsid w:val="00723544"/>
    <w:rsid w:val="00732EE6"/>
    <w:rsid w:val="0077019F"/>
    <w:rsid w:val="0078011D"/>
    <w:rsid w:val="00786B7F"/>
    <w:rsid w:val="007C2EE2"/>
    <w:rsid w:val="007D1C1E"/>
    <w:rsid w:val="007F6043"/>
    <w:rsid w:val="008151B6"/>
    <w:rsid w:val="008426AD"/>
    <w:rsid w:val="00870DB1"/>
    <w:rsid w:val="00871BE1"/>
    <w:rsid w:val="00893288"/>
    <w:rsid w:val="008B3E25"/>
    <w:rsid w:val="008C5079"/>
    <w:rsid w:val="00926A84"/>
    <w:rsid w:val="00952AEF"/>
    <w:rsid w:val="0095592B"/>
    <w:rsid w:val="00962427"/>
    <w:rsid w:val="00975093"/>
    <w:rsid w:val="00985DF7"/>
    <w:rsid w:val="00996AA7"/>
    <w:rsid w:val="00997141"/>
    <w:rsid w:val="009B1AC4"/>
    <w:rsid w:val="009F26C5"/>
    <w:rsid w:val="00A02428"/>
    <w:rsid w:val="00A31491"/>
    <w:rsid w:val="00A31DDC"/>
    <w:rsid w:val="00A336D8"/>
    <w:rsid w:val="00A34794"/>
    <w:rsid w:val="00AB0638"/>
    <w:rsid w:val="00AB4D78"/>
    <w:rsid w:val="00AF1FE7"/>
    <w:rsid w:val="00B17204"/>
    <w:rsid w:val="00B2204B"/>
    <w:rsid w:val="00B35D51"/>
    <w:rsid w:val="00B46774"/>
    <w:rsid w:val="00B669F5"/>
    <w:rsid w:val="00B709D8"/>
    <w:rsid w:val="00B82114"/>
    <w:rsid w:val="00BB2B0A"/>
    <w:rsid w:val="00BC641A"/>
    <w:rsid w:val="00BD46B7"/>
    <w:rsid w:val="00BE6916"/>
    <w:rsid w:val="00C83652"/>
    <w:rsid w:val="00C85823"/>
    <w:rsid w:val="00CA61CA"/>
    <w:rsid w:val="00CC0EBC"/>
    <w:rsid w:val="00CC581C"/>
    <w:rsid w:val="00CE5711"/>
    <w:rsid w:val="00CE7FA7"/>
    <w:rsid w:val="00CF6C64"/>
    <w:rsid w:val="00D0042B"/>
    <w:rsid w:val="00D163B3"/>
    <w:rsid w:val="00D31FBC"/>
    <w:rsid w:val="00D47667"/>
    <w:rsid w:val="00D5119C"/>
    <w:rsid w:val="00D53126"/>
    <w:rsid w:val="00D570A9"/>
    <w:rsid w:val="00D64E72"/>
    <w:rsid w:val="00D77109"/>
    <w:rsid w:val="00D96270"/>
    <w:rsid w:val="00DA23C3"/>
    <w:rsid w:val="00DA23CB"/>
    <w:rsid w:val="00DB31D9"/>
    <w:rsid w:val="00DB5B84"/>
    <w:rsid w:val="00DD24F1"/>
    <w:rsid w:val="00DD7AE6"/>
    <w:rsid w:val="00E0507B"/>
    <w:rsid w:val="00E87B0C"/>
    <w:rsid w:val="00EA0869"/>
    <w:rsid w:val="00EA5F21"/>
    <w:rsid w:val="00EB1089"/>
    <w:rsid w:val="00EE3E3B"/>
    <w:rsid w:val="00EE6BFA"/>
    <w:rsid w:val="00F020DC"/>
    <w:rsid w:val="00F02989"/>
    <w:rsid w:val="00F20566"/>
    <w:rsid w:val="00F236EF"/>
    <w:rsid w:val="00F36933"/>
    <w:rsid w:val="00F473D5"/>
    <w:rsid w:val="00F64640"/>
    <w:rsid w:val="00F75A73"/>
    <w:rsid w:val="00F904B4"/>
    <w:rsid w:val="00F94125"/>
    <w:rsid w:val="00F957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36933"/>
    <w:rPr>
      <w:rFonts w:cs="Times New Roman"/>
      <w:color w:val="CC0033"/>
    </w:rPr>
  </w:style>
  <w:style w:type="paragraph" w:styleId="ListParagraph">
    <w:name w:val="List Paragraph"/>
    <w:basedOn w:val="Normal"/>
    <w:uiPriority w:val="99"/>
    <w:qFormat/>
    <w:rsid w:val="00F36933"/>
    <w:pPr>
      <w:ind w:leftChars="200" w:left="480"/>
    </w:pPr>
  </w:style>
  <w:style w:type="table" w:styleId="TableGrid">
    <w:name w:val="Table Grid"/>
    <w:basedOn w:val="TableNormal"/>
    <w:uiPriority w:val="99"/>
    <w:rsid w:val="003B27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B4D78"/>
    <w:rPr>
      <w:rFonts w:cs="Times New Roman"/>
      <w:sz w:val="18"/>
    </w:rPr>
  </w:style>
  <w:style w:type="paragraph" w:styleId="CommentText">
    <w:name w:val="annotation text"/>
    <w:basedOn w:val="Normal"/>
    <w:link w:val="CommentTextChar"/>
    <w:uiPriority w:val="99"/>
    <w:semiHidden/>
    <w:rsid w:val="00AB4D78"/>
    <w:rPr>
      <w:kern w:val="0"/>
    </w:rPr>
  </w:style>
  <w:style w:type="character" w:customStyle="1" w:styleId="CommentTextChar">
    <w:name w:val="Comment Text Char"/>
    <w:basedOn w:val="DefaultParagraphFont"/>
    <w:link w:val="CommentText"/>
    <w:uiPriority w:val="99"/>
    <w:semiHidden/>
    <w:locked/>
    <w:rsid w:val="00AB4D78"/>
    <w:rPr>
      <w:rFonts w:cs="Times New Roman"/>
      <w:sz w:val="24"/>
    </w:rPr>
  </w:style>
  <w:style w:type="paragraph" w:styleId="CommentSubject">
    <w:name w:val="annotation subject"/>
    <w:basedOn w:val="CommentText"/>
    <w:next w:val="CommentText"/>
    <w:link w:val="CommentSubjectChar"/>
    <w:uiPriority w:val="99"/>
    <w:semiHidden/>
    <w:rsid w:val="00AB4D78"/>
    <w:rPr>
      <w:b/>
      <w:bCs/>
    </w:rPr>
  </w:style>
  <w:style w:type="character" w:customStyle="1" w:styleId="CommentSubjectChar">
    <w:name w:val="Comment Subject Char"/>
    <w:basedOn w:val="CommentTextChar"/>
    <w:link w:val="CommentSubject"/>
    <w:uiPriority w:val="99"/>
    <w:semiHidden/>
    <w:locked/>
    <w:rsid w:val="00AB4D78"/>
    <w:rPr>
      <w:b/>
    </w:rPr>
  </w:style>
  <w:style w:type="paragraph" w:styleId="BalloonText">
    <w:name w:val="Balloon Text"/>
    <w:basedOn w:val="Normal"/>
    <w:link w:val="BalloonTextChar"/>
    <w:uiPriority w:val="99"/>
    <w:semiHidden/>
    <w:rsid w:val="00AB4D78"/>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AB4D78"/>
    <w:rPr>
      <w:rFonts w:ascii="Cambria" w:eastAsia="新細明體" w:hAnsi="Cambria" w:cs="Times New Roman"/>
      <w:sz w:val="18"/>
    </w:rPr>
  </w:style>
</w:styles>
</file>

<file path=word/webSettings.xml><?xml version="1.0" encoding="utf-8"?>
<w:webSettings xmlns:r="http://schemas.openxmlformats.org/officeDocument/2006/relationships" xmlns:w="http://schemas.openxmlformats.org/wordprocessingml/2006/main">
  <w:divs>
    <w:div w:id="1826508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Pages>
  <Words>352</Words>
  <Characters>2008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中埔國小創校百週年校慶籌備小組第一次會議</dc:title>
  <dc:subject/>
  <dc:creator>p24e</dc:creator>
  <cp:keywords/>
  <dc:description/>
  <cp:lastModifiedBy>USER</cp:lastModifiedBy>
  <cp:revision>13</cp:revision>
  <cp:lastPrinted>2014-06-12T02:20:00Z</cp:lastPrinted>
  <dcterms:created xsi:type="dcterms:W3CDTF">2014-06-12T00:45:00Z</dcterms:created>
  <dcterms:modified xsi:type="dcterms:W3CDTF">2014-07-22T03:21:00Z</dcterms:modified>
</cp:coreProperties>
</file>